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D763D0">
        <w:rPr>
          <w:rFonts w:ascii="Times New Roman" w:hAnsi="Times New Roman" w:cs="Times New Roman"/>
          <w:sz w:val="24"/>
          <w:szCs w:val="24"/>
        </w:rPr>
        <w:t>5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24.12.201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1C7">
        <w:rPr>
          <w:rFonts w:ascii="Times New Roman" w:hAnsi="Times New Roman" w:cs="Times New Roman"/>
          <w:sz w:val="24"/>
          <w:szCs w:val="24"/>
        </w:rPr>
        <w:t xml:space="preserve"> 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39A4">
        <w:rPr>
          <w:rFonts w:ascii="Times New Roman" w:hAnsi="Times New Roman" w:cs="Times New Roman"/>
          <w:sz w:val="24"/>
          <w:szCs w:val="24"/>
        </w:rPr>
        <w:t>п</w:t>
      </w:r>
      <w:r w:rsidRPr="00CD41C7">
        <w:rPr>
          <w:rFonts w:ascii="Times New Roman" w:hAnsi="Times New Roman" w:cs="Times New Roman"/>
          <w:sz w:val="24"/>
          <w:szCs w:val="24"/>
        </w:rPr>
        <w:t>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871C0" w:rsidRDefault="004871C0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доходную часть бюджета:</w:t>
      </w:r>
    </w:p>
    <w:p w:rsidR="004871C0" w:rsidRDefault="004871C0" w:rsidP="0048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доходам на сумму </w:t>
      </w:r>
      <w:r w:rsidR="00D763D0">
        <w:rPr>
          <w:rFonts w:ascii="Times New Roman" w:hAnsi="Times New Roman" w:cs="Times New Roman"/>
          <w:b/>
          <w:sz w:val="24"/>
          <w:szCs w:val="24"/>
        </w:rPr>
        <w:t>450 000,00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:rsidR="004871C0" w:rsidRDefault="004871C0" w:rsidP="0048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коду 927 2 02 </w:t>
      </w:r>
      <w:r w:rsidR="00D763D0">
        <w:rPr>
          <w:rFonts w:ascii="Times New Roman" w:hAnsi="Times New Roman" w:cs="Times New Roman"/>
          <w:b/>
          <w:sz w:val="24"/>
          <w:szCs w:val="24"/>
        </w:rPr>
        <w:t>29999</w:t>
      </w:r>
      <w:r>
        <w:rPr>
          <w:rFonts w:ascii="Times New Roman" w:hAnsi="Times New Roman" w:cs="Times New Roman"/>
          <w:b/>
          <w:sz w:val="24"/>
          <w:szCs w:val="24"/>
        </w:rPr>
        <w:t xml:space="preserve"> 10 0000 150 </w:t>
      </w:r>
      <w:r w:rsidRPr="004871C0">
        <w:rPr>
          <w:rFonts w:ascii="Times New Roman" w:hAnsi="Times New Roman" w:cs="Times New Roman"/>
          <w:sz w:val="24"/>
          <w:szCs w:val="24"/>
        </w:rPr>
        <w:t>«</w:t>
      </w:r>
      <w:r w:rsidR="00D763D0">
        <w:rPr>
          <w:rFonts w:ascii="Times New Roman" w:hAnsi="Times New Roman" w:cs="Times New Roman"/>
          <w:sz w:val="24"/>
          <w:szCs w:val="24"/>
        </w:rPr>
        <w:t>Прочие субсидии бюджетам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763D0">
        <w:rPr>
          <w:rFonts w:ascii="Times New Roman" w:hAnsi="Times New Roman" w:cs="Times New Roman"/>
          <w:b/>
          <w:sz w:val="24"/>
          <w:szCs w:val="24"/>
        </w:rPr>
        <w:t>450 000,0</w:t>
      </w:r>
      <w:r w:rsidRPr="004871C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763D0">
        <w:rPr>
          <w:rFonts w:ascii="Times New Roman" w:hAnsi="Times New Roman" w:cs="Times New Roman"/>
          <w:sz w:val="24"/>
          <w:szCs w:val="24"/>
        </w:rPr>
        <w:t>на укрепление материально технической базы учреждений культуры (приобретение кресел в зал), согласно уведомления Департамента культуры и туризма Ивановской области от 18.06.2020 №116/</w:t>
      </w:r>
      <w:proofErr w:type="spellStart"/>
      <w:r w:rsidR="00D763D0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154" w:rsidRPr="00CD41C7" w:rsidRDefault="00951154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Изменения вносятся в  расходную часть бюджета:</w:t>
      </w:r>
    </w:p>
    <w:p w:rsidR="00951154" w:rsidRPr="00CD41C7" w:rsidRDefault="00951154" w:rsidP="00951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D763D0">
        <w:rPr>
          <w:rFonts w:ascii="Times New Roman" w:hAnsi="Times New Roman" w:cs="Times New Roman"/>
          <w:b/>
          <w:sz w:val="24"/>
          <w:szCs w:val="24"/>
        </w:rPr>
        <w:t>454 545,45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 руб., в том числе:</w:t>
      </w:r>
    </w:p>
    <w:p w:rsidR="00D763D0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- по разделу </w:t>
      </w:r>
      <w:r w:rsidR="00D763D0">
        <w:rPr>
          <w:rFonts w:ascii="Times New Roman" w:hAnsi="Times New Roman" w:cs="Times New Roman"/>
          <w:b/>
          <w:sz w:val="24"/>
          <w:szCs w:val="24"/>
        </w:rPr>
        <w:t>0801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«</w:t>
      </w:r>
      <w:r w:rsidR="00D763D0">
        <w:rPr>
          <w:rFonts w:ascii="Times New Roman" w:hAnsi="Times New Roman" w:cs="Times New Roman"/>
          <w:sz w:val="24"/>
          <w:szCs w:val="24"/>
        </w:rPr>
        <w:t>Культура</w:t>
      </w:r>
      <w:r w:rsidRPr="00CD41C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763D0">
        <w:rPr>
          <w:rFonts w:ascii="Times New Roman" w:hAnsi="Times New Roman" w:cs="Times New Roman"/>
          <w:b/>
          <w:i/>
          <w:sz w:val="24"/>
          <w:szCs w:val="24"/>
        </w:rPr>
        <w:t>454 545,45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CD41C7">
        <w:rPr>
          <w:rFonts w:ascii="Times New Roman" w:hAnsi="Times New Roman" w:cs="Times New Roman"/>
          <w:sz w:val="24"/>
          <w:szCs w:val="24"/>
        </w:rPr>
        <w:t xml:space="preserve"> –</w:t>
      </w:r>
      <w:r w:rsidR="004871C0">
        <w:rPr>
          <w:rFonts w:ascii="Times New Roman" w:hAnsi="Times New Roman" w:cs="Times New Roman"/>
          <w:sz w:val="24"/>
          <w:szCs w:val="24"/>
        </w:rPr>
        <w:t xml:space="preserve"> </w:t>
      </w:r>
      <w:r w:rsidR="00D763D0">
        <w:rPr>
          <w:rFonts w:ascii="Times New Roman" w:hAnsi="Times New Roman" w:cs="Times New Roman"/>
          <w:sz w:val="24"/>
          <w:szCs w:val="24"/>
        </w:rPr>
        <w:t>на укрепление материально технической базы учреждений культуры (приобретение кресел в зал).</w:t>
      </w:r>
    </w:p>
    <w:p w:rsidR="00951154" w:rsidRPr="00CD41C7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 xml:space="preserve">+ </w:t>
      </w:r>
      <w:r w:rsidR="00D763D0">
        <w:rPr>
          <w:rFonts w:ascii="Times New Roman" w:hAnsi="Times New Roman" w:cs="Times New Roman"/>
          <w:sz w:val="24"/>
          <w:szCs w:val="24"/>
        </w:rPr>
        <w:t>450 000,00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D763D0">
        <w:rPr>
          <w:rFonts w:ascii="Times New Roman" w:hAnsi="Times New Roman" w:cs="Times New Roman"/>
          <w:sz w:val="24"/>
          <w:szCs w:val="24"/>
        </w:rPr>
        <w:t>454 545,45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Дефицит/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 </w:t>
      </w:r>
      <w:r w:rsidR="0007638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D763D0">
        <w:rPr>
          <w:rFonts w:ascii="Times New Roman" w:hAnsi="Times New Roman" w:cs="Times New Roman"/>
          <w:sz w:val="24"/>
          <w:szCs w:val="24"/>
        </w:rPr>
        <w:t>4 545,45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Уточненные характеристики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>16 </w:t>
      </w:r>
      <w:r w:rsidR="00D763D0">
        <w:rPr>
          <w:rFonts w:ascii="Times New Roman" w:hAnsi="Times New Roman" w:cs="Times New Roman"/>
          <w:sz w:val="24"/>
          <w:szCs w:val="24"/>
        </w:rPr>
        <w:t>63</w:t>
      </w:r>
      <w:r w:rsidR="009139A4">
        <w:rPr>
          <w:rFonts w:ascii="Times New Roman" w:hAnsi="Times New Roman" w:cs="Times New Roman"/>
          <w:sz w:val="24"/>
          <w:szCs w:val="24"/>
        </w:rPr>
        <w:t>5 252,13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139A4">
        <w:rPr>
          <w:rFonts w:ascii="Times New Roman" w:hAnsi="Times New Roman" w:cs="Times New Roman"/>
          <w:sz w:val="24"/>
          <w:szCs w:val="24"/>
        </w:rPr>
        <w:t>16</w:t>
      </w:r>
      <w:r w:rsidR="00D763D0">
        <w:rPr>
          <w:rFonts w:ascii="Times New Roman" w:hAnsi="Times New Roman" w:cs="Times New Roman"/>
          <w:sz w:val="24"/>
          <w:szCs w:val="24"/>
        </w:rPr>
        <w:t> 842 670,39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 w:rsidR="00D763D0">
        <w:rPr>
          <w:rFonts w:ascii="Times New Roman" w:eastAsia="Calibri" w:hAnsi="Times New Roman" w:cs="Times New Roman"/>
          <w:sz w:val="24"/>
          <w:szCs w:val="24"/>
        </w:rPr>
        <w:t>207 418,26</w:t>
      </w:r>
      <w:r w:rsidR="00913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951154" w:rsidP="009139A4">
      <w:pPr>
        <w:spacing w:after="0" w:line="240" w:lineRule="auto"/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sectPr w:rsidR="00FE07AA" w:rsidSect="000C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FA"/>
    <w:rsid w:val="00076380"/>
    <w:rsid w:val="000C4B30"/>
    <w:rsid w:val="00110148"/>
    <w:rsid w:val="00401631"/>
    <w:rsid w:val="00474264"/>
    <w:rsid w:val="004871C0"/>
    <w:rsid w:val="00650204"/>
    <w:rsid w:val="009139A4"/>
    <w:rsid w:val="00951154"/>
    <w:rsid w:val="00D41EFA"/>
    <w:rsid w:val="00D763D0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1</cp:lastModifiedBy>
  <cp:revision>4</cp:revision>
  <dcterms:created xsi:type="dcterms:W3CDTF">2020-04-01T11:18:00Z</dcterms:created>
  <dcterms:modified xsi:type="dcterms:W3CDTF">2020-06-22T22:22:00Z</dcterms:modified>
</cp:coreProperties>
</file>