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4871C0">
        <w:rPr>
          <w:rFonts w:ascii="Times New Roman" w:hAnsi="Times New Roman" w:cs="Times New Roman"/>
          <w:sz w:val="24"/>
          <w:szCs w:val="24"/>
        </w:rPr>
        <w:t>4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24.12.201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D41C7">
        <w:rPr>
          <w:rFonts w:ascii="Times New Roman" w:hAnsi="Times New Roman" w:cs="Times New Roman"/>
          <w:sz w:val="24"/>
          <w:szCs w:val="24"/>
        </w:rPr>
        <w:t xml:space="preserve"> 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39A4">
        <w:rPr>
          <w:rFonts w:ascii="Times New Roman" w:hAnsi="Times New Roman" w:cs="Times New Roman"/>
          <w:sz w:val="24"/>
          <w:szCs w:val="24"/>
        </w:rPr>
        <w:t>п</w:t>
      </w:r>
      <w:r w:rsidRPr="00CD41C7">
        <w:rPr>
          <w:rFonts w:ascii="Times New Roman" w:hAnsi="Times New Roman" w:cs="Times New Roman"/>
          <w:sz w:val="24"/>
          <w:szCs w:val="24"/>
        </w:rPr>
        <w:t>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871C0" w:rsidRDefault="004871C0" w:rsidP="00951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доходную часть бюджета:</w:t>
      </w:r>
    </w:p>
    <w:p w:rsidR="004871C0" w:rsidRDefault="004871C0" w:rsidP="00487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доходам на сумму 23 846,94 руб., в том числе:</w:t>
      </w:r>
    </w:p>
    <w:p w:rsidR="004871C0" w:rsidRDefault="004871C0" w:rsidP="00487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коду 927 2 02 40014 10 0000 150 </w:t>
      </w:r>
      <w:r w:rsidRPr="004871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</w:t>
      </w:r>
      <w:r w:rsidRPr="004871C0">
        <w:rPr>
          <w:rFonts w:ascii="Times New Roman" w:hAnsi="Times New Roman" w:cs="Times New Roman"/>
          <w:b/>
          <w:sz w:val="24"/>
          <w:szCs w:val="24"/>
        </w:rPr>
        <w:t>23 846,94 руб.</w:t>
      </w:r>
      <w:r>
        <w:rPr>
          <w:rFonts w:ascii="Times New Roman" w:hAnsi="Times New Roman" w:cs="Times New Roman"/>
          <w:sz w:val="24"/>
          <w:szCs w:val="24"/>
        </w:rPr>
        <w:t xml:space="preserve"> – для оплаты бюджетных обязательств 2019 года по строительному контролю.</w:t>
      </w:r>
    </w:p>
    <w:p w:rsidR="00951154" w:rsidRPr="00CD41C7" w:rsidRDefault="00951154" w:rsidP="00951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Изменения вносятся в  расходную часть бюджета:</w:t>
      </w:r>
    </w:p>
    <w:p w:rsidR="00951154" w:rsidRPr="00CD41C7" w:rsidRDefault="00951154" w:rsidP="00951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4871C0">
        <w:rPr>
          <w:rFonts w:ascii="Times New Roman" w:hAnsi="Times New Roman" w:cs="Times New Roman"/>
          <w:b/>
          <w:sz w:val="24"/>
          <w:szCs w:val="24"/>
        </w:rPr>
        <w:t>238 176,94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 руб., в том числе:</w:t>
      </w:r>
    </w:p>
    <w:p w:rsidR="00951154" w:rsidRPr="00CD41C7" w:rsidRDefault="00951154" w:rsidP="00951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- по разделу 0104 </w:t>
      </w:r>
      <w:r w:rsidRPr="00CD41C7">
        <w:rPr>
          <w:rFonts w:ascii="Times New Roman" w:hAnsi="Times New Roman" w:cs="Times New Roman"/>
          <w:sz w:val="24"/>
          <w:szCs w:val="24"/>
        </w:rPr>
        <w:t xml:space="preserve">«Обеспечение функций аппарата администрации Китовского сельского поселения» в сумме </w:t>
      </w:r>
      <w:r w:rsidR="004871C0">
        <w:rPr>
          <w:rFonts w:ascii="Times New Roman" w:hAnsi="Times New Roman" w:cs="Times New Roman"/>
          <w:b/>
          <w:i/>
          <w:sz w:val="24"/>
          <w:szCs w:val="24"/>
        </w:rPr>
        <w:t>194 000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CD41C7">
        <w:rPr>
          <w:rFonts w:ascii="Times New Roman" w:hAnsi="Times New Roman" w:cs="Times New Roman"/>
          <w:sz w:val="24"/>
          <w:szCs w:val="24"/>
        </w:rPr>
        <w:t xml:space="preserve"> –</w:t>
      </w:r>
      <w:r w:rsidR="004871C0">
        <w:rPr>
          <w:rFonts w:ascii="Times New Roman" w:hAnsi="Times New Roman" w:cs="Times New Roman"/>
          <w:sz w:val="24"/>
          <w:szCs w:val="24"/>
        </w:rPr>
        <w:t xml:space="preserve"> расходов по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154" w:rsidRDefault="00951154" w:rsidP="00951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>- по разделу</w:t>
      </w:r>
      <w:r w:rsidR="004871C0">
        <w:rPr>
          <w:rFonts w:ascii="Times New Roman" w:hAnsi="Times New Roman" w:cs="Times New Roman"/>
          <w:b/>
          <w:sz w:val="24"/>
          <w:szCs w:val="24"/>
        </w:rPr>
        <w:t xml:space="preserve"> 0409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>«</w:t>
      </w:r>
      <w:r w:rsidR="004871C0" w:rsidRPr="004871C0">
        <w:rPr>
          <w:rFonts w:ascii="Times New Roman" w:hAnsi="Times New Roman" w:cs="Times New Roman"/>
          <w:sz w:val="24"/>
          <w:szCs w:val="24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</w:t>
      </w:r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871C0">
        <w:rPr>
          <w:rFonts w:ascii="Times New Roman" w:hAnsi="Times New Roman" w:cs="Times New Roman"/>
          <w:b/>
          <w:sz w:val="24"/>
          <w:szCs w:val="24"/>
        </w:rPr>
        <w:t>23 846,94</w:t>
      </w:r>
      <w:r w:rsidRPr="00951154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4871C0">
        <w:rPr>
          <w:rFonts w:ascii="Times New Roman" w:hAnsi="Times New Roman" w:cs="Times New Roman"/>
          <w:sz w:val="24"/>
          <w:szCs w:val="24"/>
        </w:rPr>
        <w:t>бюджетных обязательств 2019 года по строительному контролю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1C0" w:rsidRPr="009139A4" w:rsidRDefault="004871C0" w:rsidP="00951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9A4">
        <w:rPr>
          <w:rFonts w:ascii="Times New Roman" w:hAnsi="Times New Roman" w:cs="Times New Roman"/>
          <w:b/>
          <w:sz w:val="24"/>
          <w:szCs w:val="24"/>
        </w:rPr>
        <w:t>по разделу 0503</w:t>
      </w:r>
      <w:r w:rsidR="009139A4">
        <w:rPr>
          <w:rFonts w:ascii="Times New Roman" w:hAnsi="Times New Roman" w:cs="Times New Roman"/>
          <w:sz w:val="24"/>
          <w:szCs w:val="24"/>
        </w:rPr>
        <w:t xml:space="preserve"> «Обеспечение содержания объектов благоустройства» в сумме </w:t>
      </w:r>
      <w:r w:rsidR="009139A4" w:rsidRPr="009139A4">
        <w:rPr>
          <w:rFonts w:ascii="Times New Roman" w:hAnsi="Times New Roman" w:cs="Times New Roman"/>
          <w:b/>
          <w:sz w:val="24"/>
          <w:szCs w:val="24"/>
        </w:rPr>
        <w:t>20 330,0 руб.</w:t>
      </w:r>
      <w:r w:rsidR="009139A4">
        <w:rPr>
          <w:rFonts w:ascii="Times New Roman" w:hAnsi="Times New Roman" w:cs="Times New Roman"/>
          <w:sz w:val="24"/>
          <w:szCs w:val="24"/>
        </w:rPr>
        <w:t xml:space="preserve"> - на оплату табличек с названием улиц и номерами домов для населенных пунктов </w:t>
      </w:r>
      <w:proofErr w:type="spellStart"/>
      <w:r w:rsidR="009139A4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9139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51154" w:rsidRPr="00CD41C7" w:rsidRDefault="00951154" w:rsidP="00951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139A4">
        <w:rPr>
          <w:rFonts w:ascii="Times New Roman" w:hAnsi="Times New Roman" w:cs="Times New Roman"/>
          <w:sz w:val="24"/>
          <w:szCs w:val="24"/>
        </w:rPr>
        <w:t>+ 23 846,94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139A4">
        <w:rPr>
          <w:rFonts w:ascii="Times New Roman" w:hAnsi="Times New Roman" w:cs="Times New Roman"/>
          <w:sz w:val="24"/>
          <w:szCs w:val="24"/>
        </w:rPr>
        <w:t>238 176,94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Дефицит/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 </w:t>
      </w:r>
      <w:r w:rsidR="0007638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9139A4">
        <w:rPr>
          <w:rFonts w:ascii="Times New Roman" w:hAnsi="Times New Roman" w:cs="Times New Roman"/>
          <w:sz w:val="24"/>
          <w:szCs w:val="24"/>
        </w:rPr>
        <w:t>214 330,00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Уточненные характеристики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139A4">
        <w:rPr>
          <w:rFonts w:ascii="Times New Roman" w:hAnsi="Times New Roman" w:cs="Times New Roman"/>
          <w:sz w:val="24"/>
          <w:szCs w:val="24"/>
        </w:rPr>
        <w:t>16 185 252,13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139A4">
        <w:rPr>
          <w:rFonts w:ascii="Times New Roman" w:hAnsi="Times New Roman" w:cs="Times New Roman"/>
          <w:sz w:val="24"/>
          <w:szCs w:val="24"/>
        </w:rPr>
        <w:t>16 388 124,94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 w:rsidR="009139A4">
        <w:rPr>
          <w:rFonts w:ascii="Times New Roman" w:eastAsia="Calibri" w:hAnsi="Times New Roman" w:cs="Times New Roman"/>
          <w:sz w:val="24"/>
          <w:szCs w:val="24"/>
        </w:rPr>
        <w:t xml:space="preserve">202 872,81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AA" w:rsidRDefault="00951154" w:rsidP="009139A4">
      <w:pPr>
        <w:spacing w:after="0" w:line="240" w:lineRule="auto"/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sectPr w:rsidR="00FE07AA" w:rsidSect="000C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EFA"/>
    <w:rsid w:val="00076380"/>
    <w:rsid w:val="000C4B30"/>
    <w:rsid w:val="00110148"/>
    <w:rsid w:val="00474264"/>
    <w:rsid w:val="004871C0"/>
    <w:rsid w:val="00650204"/>
    <w:rsid w:val="009139A4"/>
    <w:rsid w:val="00951154"/>
    <w:rsid w:val="00D41EFA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1</cp:lastModifiedBy>
  <cp:revision>3</cp:revision>
  <dcterms:created xsi:type="dcterms:W3CDTF">2020-04-01T11:18:00Z</dcterms:created>
  <dcterms:modified xsi:type="dcterms:W3CDTF">2020-05-22T16:22:00Z</dcterms:modified>
</cp:coreProperties>
</file>