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2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F0922" w:rsidRPr="003F737F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по расходам</w:t>
      </w:r>
    </w:p>
    <w:p w:rsidR="000F0922" w:rsidRPr="003F737F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муниципальных программ в </w:t>
      </w:r>
      <w:r w:rsidR="007E3B23">
        <w:rPr>
          <w:sz w:val="28"/>
          <w:szCs w:val="28"/>
        </w:rPr>
        <w:t xml:space="preserve">4 </w:t>
      </w:r>
      <w:r>
        <w:rPr>
          <w:sz w:val="28"/>
          <w:szCs w:val="28"/>
        </w:rPr>
        <w:t>квартале 2017 года</w:t>
      </w:r>
    </w:p>
    <w:p w:rsidR="000F0922" w:rsidRPr="003F737F" w:rsidRDefault="000F0922" w:rsidP="000F0922">
      <w:pPr>
        <w:jc w:val="right"/>
        <w:rPr>
          <w:sz w:val="28"/>
          <w:szCs w:val="28"/>
        </w:rPr>
      </w:pP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змерения: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47"/>
        <w:gridCol w:w="1639"/>
        <w:gridCol w:w="1672"/>
        <w:gridCol w:w="1655"/>
        <w:gridCol w:w="1623"/>
      </w:tblGrid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2BC">
              <w:rPr>
                <w:sz w:val="28"/>
                <w:szCs w:val="28"/>
              </w:rPr>
              <w:t>/</w:t>
            </w:r>
            <w:proofErr w:type="spellStart"/>
            <w:r w:rsidRPr="00DB3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623" w:type="dxa"/>
          </w:tcPr>
          <w:p w:rsidR="000F0922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623" w:type="dxa"/>
          </w:tcPr>
          <w:p w:rsidR="000F0922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 xml:space="preserve">«Муниципальное управление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– 2019 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0F0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5075227,00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7E3B23" w:rsidP="000F0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5016762,89</w:t>
            </w:r>
          </w:p>
        </w:tc>
        <w:tc>
          <w:tcPr>
            <w:tcW w:w="1623" w:type="dxa"/>
          </w:tcPr>
          <w:p w:rsidR="000F0922" w:rsidRPr="00DB32BC" w:rsidRDefault="000F0922" w:rsidP="007E3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3B23">
              <w:rPr>
                <w:sz w:val="28"/>
                <w:szCs w:val="28"/>
              </w:rPr>
              <w:t>58464,11</w:t>
            </w:r>
          </w:p>
        </w:tc>
        <w:tc>
          <w:tcPr>
            <w:tcW w:w="1623" w:type="dxa"/>
          </w:tcPr>
          <w:p w:rsidR="000F0922" w:rsidRPr="00DB32BC" w:rsidRDefault="007E3B23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 xml:space="preserve">«Обеспечение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7E3B23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99950,00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7E3B23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61250,00</w:t>
            </w:r>
          </w:p>
        </w:tc>
        <w:tc>
          <w:tcPr>
            <w:tcW w:w="1623" w:type="dxa"/>
          </w:tcPr>
          <w:p w:rsidR="000F0922" w:rsidRPr="00DB32BC" w:rsidRDefault="000F0922" w:rsidP="007E3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3B23">
              <w:rPr>
                <w:sz w:val="28"/>
                <w:szCs w:val="28"/>
              </w:rPr>
              <w:t>38700,00</w:t>
            </w:r>
          </w:p>
        </w:tc>
        <w:tc>
          <w:tcPr>
            <w:tcW w:w="1623" w:type="dxa"/>
          </w:tcPr>
          <w:p w:rsidR="000F0922" w:rsidRPr="00DB32BC" w:rsidRDefault="007E3B23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2017-2019годы»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2443493,00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7E3B23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2012218,96</w:t>
            </w:r>
          </w:p>
        </w:tc>
        <w:tc>
          <w:tcPr>
            <w:tcW w:w="1623" w:type="dxa"/>
          </w:tcPr>
          <w:p w:rsidR="000F0922" w:rsidRPr="00DB32BC" w:rsidRDefault="000F0922" w:rsidP="007E3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3B23">
              <w:rPr>
                <w:sz w:val="28"/>
                <w:szCs w:val="28"/>
              </w:rPr>
              <w:t>341274,04</w:t>
            </w:r>
          </w:p>
        </w:tc>
        <w:tc>
          <w:tcPr>
            <w:tcW w:w="1623" w:type="dxa"/>
          </w:tcPr>
          <w:p w:rsidR="000F0922" w:rsidRPr="00DB32BC" w:rsidRDefault="00FF2114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поколение» на 2017 – 2020 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FF2114" w:rsidP="00FF2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58731,93</w:t>
            </w:r>
          </w:p>
        </w:tc>
        <w:tc>
          <w:tcPr>
            <w:tcW w:w="1623" w:type="dxa"/>
          </w:tcPr>
          <w:p w:rsidR="000F0922" w:rsidRPr="00DB32BC" w:rsidRDefault="000F0922" w:rsidP="00FF2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2114">
              <w:rPr>
                <w:sz w:val="28"/>
                <w:szCs w:val="28"/>
              </w:rPr>
              <w:t>1268,07</w:t>
            </w:r>
          </w:p>
        </w:tc>
        <w:tc>
          <w:tcPr>
            <w:tcW w:w="1623" w:type="dxa"/>
          </w:tcPr>
          <w:p w:rsidR="000F0922" w:rsidRPr="00DB32BC" w:rsidRDefault="00FF2114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 Развитие  и сохранение учреждений  культуры 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FF2114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2016960,00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FF2114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2016960,00</w:t>
            </w:r>
          </w:p>
        </w:tc>
        <w:tc>
          <w:tcPr>
            <w:tcW w:w="1623" w:type="dxa"/>
          </w:tcPr>
          <w:p w:rsidR="000F0922" w:rsidRPr="00DB32BC" w:rsidRDefault="00AB2FD2" w:rsidP="00EF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0922">
              <w:rPr>
                <w:sz w:val="28"/>
                <w:szCs w:val="28"/>
              </w:rPr>
              <w:t>,00</w:t>
            </w:r>
          </w:p>
        </w:tc>
        <w:tc>
          <w:tcPr>
            <w:tcW w:w="1623" w:type="dxa"/>
          </w:tcPr>
          <w:p w:rsidR="000F0922" w:rsidRPr="00DB32BC" w:rsidRDefault="00FF2114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FF2114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59146,63</w:t>
            </w:r>
          </w:p>
        </w:tc>
        <w:tc>
          <w:tcPr>
            <w:tcW w:w="1623" w:type="dxa"/>
          </w:tcPr>
          <w:p w:rsidR="000F0922" w:rsidRPr="00DB32BC" w:rsidRDefault="000F0922" w:rsidP="00FF2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2114">
              <w:rPr>
                <w:sz w:val="28"/>
                <w:szCs w:val="28"/>
              </w:rPr>
              <w:t>853,37</w:t>
            </w:r>
          </w:p>
        </w:tc>
        <w:tc>
          <w:tcPr>
            <w:tcW w:w="1623" w:type="dxa"/>
          </w:tcPr>
          <w:p w:rsidR="000F0922" w:rsidRPr="00DB32BC" w:rsidRDefault="00FF2114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и поддержка малого и </w:t>
            </w:r>
            <w:r w:rsidRPr="00DB32BC">
              <w:rPr>
                <w:sz w:val="28"/>
                <w:szCs w:val="28"/>
              </w:rPr>
              <w:lastRenderedPageBreak/>
              <w:t xml:space="preserve">среднего предпринимательства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3" w:type="dxa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623" w:type="dxa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AB2FD2" w:rsidRPr="00DB32BC" w:rsidTr="00A23AF4">
        <w:trPr>
          <w:trHeight w:val="2635"/>
        </w:trPr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2017 -2020 годы» 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="000F092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95310,90</w:t>
            </w:r>
          </w:p>
        </w:tc>
        <w:tc>
          <w:tcPr>
            <w:tcW w:w="1623" w:type="dxa"/>
          </w:tcPr>
          <w:p w:rsidR="000F0922" w:rsidRPr="00DB32BC" w:rsidRDefault="000F0922" w:rsidP="00FF2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FD2">
              <w:rPr>
                <w:sz w:val="28"/>
                <w:szCs w:val="28"/>
              </w:rPr>
              <w:t>4689,10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623" w:type="dxa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  <w:r w:rsidR="000F0922">
              <w:rPr>
                <w:sz w:val="28"/>
                <w:szCs w:val="28"/>
              </w:rPr>
              <w:t>%</w:t>
            </w:r>
          </w:p>
        </w:tc>
      </w:tr>
    </w:tbl>
    <w:p w:rsidR="000F0922" w:rsidRDefault="000F0922" w:rsidP="000F0922"/>
    <w:p w:rsidR="00F915C4" w:rsidRDefault="00F915C4"/>
    <w:sectPr w:rsidR="00F915C4" w:rsidSect="00D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39A8"/>
    <w:rsid w:val="000F0922"/>
    <w:rsid w:val="007D39A8"/>
    <w:rsid w:val="007E3B23"/>
    <w:rsid w:val="00A66BCA"/>
    <w:rsid w:val="00AB2FD2"/>
    <w:rsid w:val="00EF1AD9"/>
    <w:rsid w:val="00F915C4"/>
    <w:rsid w:val="00FF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2017-10-05T07:20:00Z</dcterms:created>
  <dcterms:modified xsi:type="dcterms:W3CDTF">2018-01-15T10:46:00Z</dcterms:modified>
</cp:coreProperties>
</file>