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B1" w:rsidRPr="009604A8" w:rsidRDefault="009A79B1" w:rsidP="009A79B1">
      <w:pPr>
        <w:widowControl w:val="0"/>
        <w:jc w:val="center"/>
        <w:rPr>
          <w:b/>
          <w:bCs/>
          <w:color w:val="000000"/>
          <w:kern w:val="36"/>
          <w:lang w:eastAsia="ru-RU"/>
        </w:rPr>
      </w:pPr>
      <w:r w:rsidRPr="009604A8">
        <w:rPr>
          <w:b/>
          <w:bCs/>
          <w:color w:val="000000"/>
          <w:kern w:val="36"/>
          <w:lang w:eastAsia="ru-RU"/>
        </w:rPr>
        <w:t>РОССИЙСКАЯ ФЕДЕРАЦИЯ</w:t>
      </w:r>
      <w:r w:rsidRPr="009604A8">
        <w:rPr>
          <w:b/>
          <w:bCs/>
          <w:color w:val="000000"/>
          <w:kern w:val="36"/>
          <w:lang w:eastAsia="ru-RU"/>
        </w:rPr>
        <w:br/>
        <w:t>ИВАНОВСКАЯ ОБЛАСТЬ</w:t>
      </w:r>
    </w:p>
    <w:p w:rsidR="009A79B1" w:rsidRPr="009604A8" w:rsidRDefault="009A79B1" w:rsidP="009A79B1">
      <w:pPr>
        <w:widowControl w:val="0"/>
        <w:jc w:val="center"/>
        <w:rPr>
          <w:b/>
          <w:bCs/>
          <w:color w:val="000000"/>
          <w:kern w:val="36"/>
          <w:lang w:eastAsia="ru-RU"/>
        </w:rPr>
      </w:pPr>
    </w:p>
    <w:p w:rsidR="009A79B1" w:rsidRPr="009604A8" w:rsidRDefault="009A79B1" w:rsidP="009A79B1">
      <w:pPr>
        <w:widowControl w:val="0"/>
        <w:jc w:val="center"/>
        <w:rPr>
          <w:b/>
          <w:bCs/>
          <w:color w:val="000000"/>
          <w:kern w:val="36"/>
          <w:lang w:eastAsia="ru-RU"/>
        </w:rPr>
      </w:pPr>
      <w:r w:rsidRPr="009604A8">
        <w:rPr>
          <w:b/>
          <w:bCs/>
          <w:color w:val="000000"/>
          <w:kern w:val="36"/>
          <w:lang w:eastAsia="ru-RU"/>
        </w:rPr>
        <w:t>ПОСТАНОВЛЕНИЕ</w:t>
      </w:r>
    </w:p>
    <w:p w:rsidR="009A79B1" w:rsidRPr="009604A8" w:rsidRDefault="009A79B1" w:rsidP="009A79B1">
      <w:pPr>
        <w:widowControl w:val="0"/>
        <w:jc w:val="center"/>
        <w:rPr>
          <w:b/>
          <w:bCs/>
          <w:color w:val="000000"/>
          <w:kern w:val="36"/>
          <w:lang w:eastAsia="ru-RU"/>
        </w:rPr>
      </w:pPr>
    </w:p>
    <w:p w:rsidR="009A79B1" w:rsidRPr="009604A8" w:rsidRDefault="009A79B1" w:rsidP="009A79B1">
      <w:pPr>
        <w:widowControl w:val="0"/>
        <w:jc w:val="center"/>
        <w:rPr>
          <w:b/>
          <w:bCs/>
          <w:color w:val="000000"/>
          <w:kern w:val="36"/>
          <w:lang w:eastAsia="ru-RU"/>
        </w:rPr>
      </w:pPr>
      <w:r w:rsidRPr="009604A8">
        <w:rPr>
          <w:b/>
          <w:bCs/>
          <w:color w:val="000000"/>
          <w:kern w:val="36"/>
          <w:lang w:eastAsia="ru-RU"/>
        </w:rPr>
        <w:t>Администрации Китовского сельского поселения</w:t>
      </w:r>
    </w:p>
    <w:p w:rsidR="009A79B1" w:rsidRPr="009604A8" w:rsidRDefault="009A79B1" w:rsidP="009A79B1">
      <w:pPr>
        <w:widowControl w:val="0"/>
        <w:jc w:val="center"/>
        <w:rPr>
          <w:b/>
          <w:bCs/>
          <w:color w:val="000000"/>
          <w:kern w:val="36"/>
          <w:lang w:eastAsia="ru-RU"/>
        </w:rPr>
      </w:pPr>
      <w:r w:rsidRPr="009604A8">
        <w:rPr>
          <w:b/>
          <w:bCs/>
          <w:color w:val="000000"/>
          <w:kern w:val="36"/>
          <w:lang w:eastAsia="ru-RU"/>
        </w:rPr>
        <w:t xml:space="preserve">с. </w:t>
      </w:r>
      <w:proofErr w:type="spellStart"/>
      <w:r w:rsidRPr="009604A8">
        <w:rPr>
          <w:b/>
          <w:bCs/>
          <w:color w:val="000000"/>
          <w:kern w:val="36"/>
          <w:lang w:eastAsia="ru-RU"/>
        </w:rPr>
        <w:t>Китово</w:t>
      </w:r>
      <w:proofErr w:type="spellEnd"/>
    </w:p>
    <w:p w:rsidR="009A79B1" w:rsidRDefault="009A79B1" w:rsidP="009A79B1">
      <w:pPr>
        <w:jc w:val="center"/>
      </w:pPr>
    </w:p>
    <w:p w:rsidR="009A79B1" w:rsidRPr="007D0140" w:rsidRDefault="009A79B1" w:rsidP="009A79B1">
      <w:pPr>
        <w:jc w:val="center"/>
      </w:pPr>
      <w:r>
        <w:t xml:space="preserve">от     </w:t>
      </w:r>
      <w:r w:rsidR="003F78F7">
        <w:t>28.10.</w:t>
      </w:r>
      <w:r w:rsidRPr="007D0140">
        <w:t>20</w:t>
      </w:r>
      <w:r>
        <w:t>21</w:t>
      </w:r>
      <w:r w:rsidRPr="007D0140">
        <w:t xml:space="preserve"> № </w:t>
      </w:r>
      <w:r w:rsidR="003F78F7">
        <w:t>73</w:t>
      </w:r>
    </w:p>
    <w:p w:rsidR="00BD7DF1" w:rsidRDefault="00BD7DF1" w:rsidP="00BD7DF1">
      <w:pPr>
        <w:jc w:val="center"/>
      </w:pPr>
    </w:p>
    <w:p w:rsidR="00F87275" w:rsidRDefault="00F87275" w:rsidP="00F87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87275">
        <w:rPr>
          <w:rFonts w:ascii="Times New Roman" w:hAnsi="Times New Roman" w:cs="Times New Roman"/>
          <w:sz w:val="28"/>
          <w:szCs w:val="28"/>
        </w:rPr>
        <w:t xml:space="preserve"> утверждении Перечня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87275">
        <w:rPr>
          <w:rFonts w:ascii="Times New Roman" w:hAnsi="Times New Roman" w:cs="Times New Roman"/>
          <w:sz w:val="28"/>
          <w:szCs w:val="28"/>
        </w:rPr>
        <w:t>лавных администраторов доходов</w:t>
      </w:r>
    </w:p>
    <w:p w:rsidR="00F87275" w:rsidRPr="00F87275" w:rsidRDefault="00F87275" w:rsidP="00F87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A79B1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F87275" w:rsidRPr="00F87275" w:rsidRDefault="00F87275" w:rsidP="00F8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F87275">
        <w:t xml:space="preserve">В соответствии с </w:t>
      </w:r>
      <w:hyperlink r:id="rId9" w:history="1">
        <w:r w:rsidRPr="00F87275">
          <w:rPr>
            <w:color w:val="0000FF"/>
          </w:rPr>
          <w:t>пунктом 3.2 статьи 160.1</w:t>
        </w:r>
      </w:hyperlink>
      <w:r w:rsidRPr="00F87275">
        <w:t xml:space="preserve"> Бюджетного кодекса Российской Федерации</w:t>
      </w:r>
      <w:r>
        <w:t>,</w:t>
      </w:r>
      <w:r w:rsidRPr="00F87275">
        <w:t xml:space="preserve"> Администрация </w:t>
      </w:r>
      <w:r w:rsidR="009A79B1">
        <w:t>Китовского сельского поселения</w:t>
      </w:r>
      <w:r w:rsidRPr="00F87275">
        <w:t xml:space="preserve"> </w:t>
      </w:r>
      <w:r w:rsidRPr="00F87275">
        <w:rPr>
          <w:b/>
        </w:rPr>
        <w:t>постановляет:</w:t>
      </w:r>
    </w:p>
    <w:p w:rsidR="00F87275" w:rsidRPr="00F87275" w:rsidRDefault="00F87275" w:rsidP="00F87275">
      <w:pPr>
        <w:pStyle w:val="ConsPlusNormal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 w:rsidRPr="00F872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727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9A79B1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F87275">
        <w:rPr>
          <w:rFonts w:ascii="Times New Roman" w:hAnsi="Times New Roman" w:cs="Times New Roman"/>
          <w:sz w:val="28"/>
          <w:szCs w:val="28"/>
        </w:rPr>
        <w:t>.</w:t>
      </w:r>
    </w:p>
    <w:p w:rsidR="00F87275" w:rsidRPr="00F87275" w:rsidRDefault="00F87275" w:rsidP="00F87275">
      <w:pPr>
        <w:pStyle w:val="ConsPlusNormal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75">
        <w:rPr>
          <w:rFonts w:ascii="Times New Roman" w:hAnsi="Times New Roman" w:cs="Times New Roman"/>
          <w:sz w:val="28"/>
          <w:szCs w:val="28"/>
        </w:rPr>
        <w:t xml:space="preserve">Установить, что в случае поступления в бюджет </w:t>
      </w:r>
      <w:r w:rsidR="009A79B1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F87275">
        <w:rPr>
          <w:rFonts w:ascii="Times New Roman" w:hAnsi="Times New Roman" w:cs="Times New Roman"/>
          <w:sz w:val="28"/>
          <w:szCs w:val="28"/>
        </w:rPr>
        <w:t xml:space="preserve"> дополнительных межбюджетных трансфертов из областного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7275">
        <w:rPr>
          <w:rFonts w:ascii="Times New Roman" w:hAnsi="Times New Roman" w:cs="Times New Roman"/>
          <w:sz w:val="28"/>
          <w:szCs w:val="28"/>
        </w:rPr>
        <w:t xml:space="preserve">федерального) бюджета, не предусмотренных </w:t>
      </w:r>
      <w:r w:rsidR="009A79B1">
        <w:rPr>
          <w:rFonts w:ascii="Times New Roman" w:hAnsi="Times New Roman" w:cs="Times New Roman"/>
          <w:sz w:val="28"/>
          <w:szCs w:val="28"/>
        </w:rPr>
        <w:t>решением</w:t>
      </w:r>
      <w:r w:rsidRPr="00F87275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период, изменения в части закрепляемых за главным администратором доходов бюджета </w:t>
      </w:r>
      <w:r w:rsidR="009A79B1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F87275">
        <w:rPr>
          <w:rFonts w:ascii="Times New Roman" w:hAnsi="Times New Roman" w:cs="Times New Roman"/>
          <w:sz w:val="28"/>
          <w:szCs w:val="28"/>
        </w:rPr>
        <w:t xml:space="preserve"> кодов видов (подвидов) доходов отражаются в отчете об исполнении бюджета </w:t>
      </w:r>
      <w:r w:rsidR="00176486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F87275">
        <w:rPr>
          <w:rFonts w:ascii="Times New Roman" w:hAnsi="Times New Roman" w:cs="Times New Roman"/>
          <w:sz w:val="28"/>
          <w:szCs w:val="28"/>
        </w:rPr>
        <w:t xml:space="preserve"> на основании нормативного правового акта</w:t>
      </w:r>
      <w:proofErr w:type="gramEnd"/>
      <w:r w:rsidRPr="00F87275">
        <w:rPr>
          <w:rFonts w:ascii="Times New Roman" w:hAnsi="Times New Roman" w:cs="Times New Roman"/>
          <w:sz w:val="28"/>
          <w:szCs w:val="28"/>
        </w:rPr>
        <w:t xml:space="preserve"> </w:t>
      </w:r>
      <w:r w:rsidRPr="00411D2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F87275">
        <w:rPr>
          <w:rFonts w:ascii="Times New Roman" w:hAnsi="Times New Roman" w:cs="Times New Roman"/>
          <w:sz w:val="28"/>
          <w:szCs w:val="28"/>
        </w:rPr>
        <w:t xml:space="preserve">и правового акта о наделении главного администратора доходов бюджета </w:t>
      </w:r>
      <w:r w:rsidR="009A79B1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F87275">
        <w:rPr>
          <w:rFonts w:ascii="Times New Roman" w:hAnsi="Times New Roman" w:cs="Times New Roman"/>
          <w:sz w:val="28"/>
          <w:szCs w:val="28"/>
        </w:rPr>
        <w:t xml:space="preserve"> полномочиями администратора доходов бюджета без внесения изменений в </w:t>
      </w:r>
      <w:hyperlink w:anchor="P28" w:history="1">
        <w:r w:rsidRPr="00F872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7275">
        <w:rPr>
          <w:rFonts w:ascii="Times New Roman" w:hAnsi="Times New Roman" w:cs="Times New Roman"/>
          <w:sz w:val="28"/>
          <w:szCs w:val="28"/>
        </w:rPr>
        <w:t xml:space="preserve">, утвержденный настоящим постановлением. </w:t>
      </w:r>
    </w:p>
    <w:p w:rsidR="00F87275" w:rsidRPr="00F87275" w:rsidRDefault="00F87275" w:rsidP="00F87275">
      <w:pPr>
        <w:pStyle w:val="ConsPlusNormal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2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9A79B1">
        <w:rPr>
          <w:rFonts w:ascii="Times New Roman" w:hAnsi="Times New Roman" w:cs="Times New Roman"/>
          <w:sz w:val="28"/>
          <w:szCs w:val="28"/>
        </w:rPr>
        <w:t>отдела финансов и экономики Колосову Л.В.</w:t>
      </w:r>
    </w:p>
    <w:p w:rsidR="00E44439" w:rsidRPr="00F87275" w:rsidRDefault="00F87275" w:rsidP="00D7472D">
      <w:pPr>
        <w:pStyle w:val="ConsPlusNormal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применяется к правоотношениям, возникающим при составлении и исполнении бюджета </w:t>
      </w:r>
      <w:r w:rsidR="008A0422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F87275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b/>
          <w:sz w:val="28"/>
          <w:szCs w:val="28"/>
        </w:rPr>
      </w:pPr>
    </w:p>
    <w:p w:rsidR="009A79B1" w:rsidRDefault="00BE1146" w:rsidP="009D4BC0">
      <w:pPr>
        <w:rPr>
          <w:b/>
        </w:rPr>
      </w:pPr>
      <w:r w:rsidRPr="00F87275">
        <w:rPr>
          <w:b/>
        </w:rPr>
        <w:t>Г</w:t>
      </w:r>
      <w:r w:rsidR="00BD7DF1" w:rsidRPr="00F87275">
        <w:rPr>
          <w:b/>
        </w:rPr>
        <w:t>лав</w:t>
      </w:r>
      <w:r w:rsidRPr="00F87275">
        <w:rPr>
          <w:b/>
        </w:rPr>
        <w:t>а</w:t>
      </w:r>
      <w:r w:rsidR="009A79B1">
        <w:rPr>
          <w:b/>
        </w:rPr>
        <w:t xml:space="preserve"> Китовского</w:t>
      </w:r>
    </w:p>
    <w:p w:rsidR="00EE75BF" w:rsidRDefault="009A79B1" w:rsidP="009D4BC0">
      <w:pPr>
        <w:rPr>
          <w:b/>
          <w:bCs/>
        </w:rPr>
      </w:pPr>
      <w:r>
        <w:rPr>
          <w:b/>
        </w:rPr>
        <w:t>сельского поселения</w:t>
      </w:r>
      <w:r w:rsidR="00BD7DF1" w:rsidRPr="0065244F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А.С. Сорокина</w:t>
      </w:r>
    </w:p>
    <w:p w:rsidR="00F87275" w:rsidRDefault="00F87275" w:rsidP="009D4BC0">
      <w:pPr>
        <w:rPr>
          <w:b/>
          <w:bCs/>
        </w:rPr>
      </w:pPr>
    </w:p>
    <w:p w:rsidR="00F87275" w:rsidRDefault="00F87275" w:rsidP="009D4BC0">
      <w:pPr>
        <w:rPr>
          <w:b/>
          <w:bCs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9A79B1" w:rsidRDefault="009A79B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lastRenderedPageBreak/>
        <w:t xml:space="preserve">Приложение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к постановлению Администрации </w:t>
      </w:r>
    </w:p>
    <w:p w:rsidR="00F87275" w:rsidRPr="00B16F9D" w:rsidRDefault="0013051A" w:rsidP="00F87275">
      <w:pPr>
        <w:ind w:left="566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Китовского сельского поселения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B16F9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bookmarkStart w:id="0" w:name="_GoBack"/>
      <w:r w:rsidR="003F78F7" w:rsidRPr="003F78F7">
        <w:rPr>
          <w:sz w:val="24"/>
          <w:szCs w:val="24"/>
          <w:u w:val="single"/>
        </w:rPr>
        <w:t>28.10</w:t>
      </w:r>
      <w:bookmarkEnd w:id="0"/>
      <w:r>
        <w:rPr>
          <w:sz w:val="24"/>
          <w:szCs w:val="24"/>
          <w:u w:val="single"/>
        </w:rPr>
        <w:t>.</w:t>
      </w:r>
      <w:r w:rsidRPr="0013051A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21</w:t>
      </w:r>
      <w:r w:rsidRPr="00B16F9D">
        <w:rPr>
          <w:sz w:val="24"/>
          <w:szCs w:val="24"/>
        </w:rPr>
        <w:t xml:space="preserve"> №</w:t>
      </w:r>
      <w:r w:rsidR="003F78F7">
        <w:rPr>
          <w:sz w:val="24"/>
          <w:szCs w:val="24"/>
        </w:rPr>
        <w:t>73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</w:p>
    <w:p w:rsidR="00F87275" w:rsidRDefault="00F87275" w:rsidP="00F87275">
      <w:pPr>
        <w:rPr>
          <w:sz w:val="24"/>
          <w:szCs w:val="24"/>
        </w:rPr>
      </w:pPr>
    </w:p>
    <w:p w:rsidR="00F87275" w:rsidRPr="00F87275" w:rsidRDefault="00894192" w:rsidP="00F87275">
      <w:pPr>
        <w:tabs>
          <w:tab w:val="left" w:pos="3210"/>
        </w:tabs>
        <w:jc w:val="center"/>
        <w:rPr>
          <w:b/>
        </w:rPr>
      </w:pPr>
      <w:hyperlink w:anchor="P28" w:history="1">
        <w:r w:rsidR="00F87275" w:rsidRPr="00F87275">
          <w:rPr>
            <w:b/>
          </w:rPr>
          <w:t>Перечень</w:t>
        </w:r>
      </w:hyperlink>
    </w:p>
    <w:p w:rsidR="00F87275" w:rsidRDefault="00F87275" w:rsidP="00F87275">
      <w:pPr>
        <w:tabs>
          <w:tab w:val="left" w:pos="3210"/>
        </w:tabs>
        <w:jc w:val="center"/>
        <w:rPr>
          <w:b/>
        </w:rPr>
      </w:pPr>
      <w:r w:rsidRPr="00F87275">
        <w:rPr>
          <w:b/>
        </w:rPr>
        <w:t xml:space="preserve">главных администраторов доходов бюджета </w:t>
      </w:r>
      <w:r w:rsidR="0013051A">
        <w:rPr>
          <w:b/>
        </w:rPr>
        <w:t>Китовского сельского поселения</w:t>
      </w:r>
    </w:p>
    <w:p w:rsidR="003F5C2C" w:rsidRDefault="003F5C2C" w:rsidP="00F87275">
      <w:pPr>
        <w:tabs>
          <w:tab w:val="left" w:pos="3210"/>
        </w:tabs>
        <w:jc w:val="center"/>
        <w:rPr>
          <w:b/>
        </w:rPr>
      </w:pPr>
    </w:p>
    <w:tbl>
      <w:tblPr>
        <w:tblW w:w="992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688"/>
        <w:gridCol w:w="5529"/>
      </w:tblGrid>
      <w:tr w:rsidR="003F5C2C" w:rsidRPr="003F5C2C" w:rsidTr="003F5C2C">
        <w:trPr>
          <w:trHeight w:val="330"/>
        </w:trPr>
        <w:tc>
          <w:tcPr>
            <w:tcW w:w="4395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shd w:val="clear" w:color="auto" w:fill="auto"/>
            <w:hideMark/>
          </w:tcPr>
          <w:p w:rsidR="003F5C2C" w:rsidRPr="003F5C2C" w:rsidRDefault="003F5C2C" w:rsidP="0071548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="008A0422">
              <w:rPr>
                <w:b/>
                <w:bCs/>
                <w:sz w:val="24"/>
                <w:szCs w:val="24"/>
                <w:lang w:eastAsia="ru-RU"/>
              </w:rPr>
              <w:t>Китовского сельского поселения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 (наименование кода вида (подвида) доходов бюджета </w:t>
            </w:r>
            <w:r w:rsidR="0071548F">
              <w:rPr>
                <w:b/>
                <w:bCs/>
                <w:sz w:val="24"/>
                <w:szCs w:val="24"/>
                <w:lang w:eastAsia="ru-RU"/>
              </w:rPr>
              <w:t>Китовского сельского поселения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F5C2C" w:rsidRPr="003F5C2C" w:rsidTr="003F5C2C">
        <w:trPr>
          <w:trHeight w:val="103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5C2C">
              <w:rPr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8A04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5C2C">
              <w:rPr>
                <w:b/>
                <w:bCs/>
                <w:sz w:val="20"/>
                <w:szCs w:val="20"/>
                <w:lang w:eastAsia="ru-RU"/>
              </w:rPr>
              <w:t xml:space="preserve">вида (подвида) доходов бюджета </w:t>
            </w:r>
            <w:r w:rsidR="008A0422">
              <w:rPr>
                <w:b/>
                <w:bCs/>
                <w:sz w:val="20"/>
                <w:szCs w:val="20"/>
                <w:lang w:eastAsia="ru-RU"/>
              </w:rPr>
              <w:t>Китовского сельского поселения</w:t>
            </w:r>
          </w:p>
        </w:tc>
        <w:tc>
          <w:tcPr>
            <w:tcW w:w="5529" w:type="dxa"/>
            <w:vMerge/>
            <w:vAlign w:val="center"/>
            <w:hideMark/>
          </w:tcPr>
          <w:p w:rsidR="003F5C2C" w:rsidRPr="003F5C2C" w:rsidRDefault="003F5C2C" w:rsidP="003F5C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3F5C2C" w:rsidRPr="003F5C2C" w:rsidRDefault="0013051A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17" w:type="dxa"/>
            <w:gridSpan w:val="2"/>
            <w:shd w:val="clear" w:color="auto" w:fill="auto"/>
            <w:noWrap/>
            <w:vAlign w:val="center"/>
            <w:hideMark/>
          </w:tcPr>
          <w:p w:rsidR="003F5C2C" w:rsidRPr="003F5C2C" w:rsidRDefault="0013051A" w:rsidP="001305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3051A">
              <w:rPr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D20D2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CD20D2">
                <w:rPr>
                  <w:color w:val="1A0DAB"/>
                  <w:sz w:val="24"/>
                  <w:szCs w:val="24"/>
                  <w:u w:val="single"/>
                  <w:lang w:eastAsia="ru-RU"/>
                </w:rPr>
                <w:t>статьями 227</w:t>
              </w:r>
            </w:hyperlink>
            <w:r w:rsidRPr="00CD20D2">
              <w:rPr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CD20D2">
                <w:rPr>
                  <w:color w:val="1A0DAB"/>
                  <w:sz w:val="24"/>
                  <w:szCs w:val="24"/>
                  <w:u w:val="single"/>
                  <w:lang w:eastAsia="ru-RU"/>
                </w:rPr>
                <w:t>227.1</w:t>
              </w:r>
            </w:hyperlink>
            <w:r w:rsidRPr="00CD20D2">
              <w:rPr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CD20D2">
                <w:rPr>
                  <w:color w:val="1A0DAB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CD20D2">
              <w:rPr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F5C2C" w:rsidRPr="003F5C2C" w:rsidTr="003F5C2C">
        <w:trPr>
          <w:trHeight w:val="222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D20D2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CD20D2">
                <w:rPr>
                  <w:color w:val="1A0DAB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CD20D2">
              <w:rPr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CD20D2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CD20D2">
                <w:rPr>
                  <w:color w:val="1A0DAB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CD20D2">
              <w:rPr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13051A" w:rsidRPr="003F5C2C" w:rsidTr="0013051A">
        <w:trPr>
          <w:trHeight w:val="539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13051A" w:rsidRPr="003F5C2C" w:rsidRDefault="0013051A" w:rsidP="00D665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3051A" w:rsidRPr="003F5C2C" w:rsidRDefault="0013051A" w:rsidP="0013051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13051A" w:rsidRPr="003F5C2C" w:rsidTr="0013051A">
        <w:trPr>
          <w:trHeight w:val="986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3051A">
              <w:rPr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13051A" w:rsidRPr="003F5C2C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3051A" w:rsidRPr="003F5C2C" w:rsidTr="00B860FF">
        <w:trPr>
          <w:trHeight w:val="360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13051A" w:rsidRPr="003F5C2C" w:rsidRDefault="0013051A" w:rsidP="00B860F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3051A">
              <w:rPr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13051A" w:rsidRPr="003F5C2C" w:rsidRDefault="00CD20D2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3051A" w:rsidRPr="003F5C2C" w:rsidTr="00B860FF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13051A" w:rsidRPr="003F5C2C" w:rsidRDefault="0013051A" w:rsidP="00B860F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3051A">
              <w:rPr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13051A" w:rsidRPr="003F5C2C" w:rsidRDefault="00CD20D2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3051A" w:rsidRPr="003F5C2C" w:rsidTr="00B860FF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8217" w:type="dxa"/>
            <w:gridSpan w:val="2"/>
            <w:shd w:val="clear" w:color="000000" w:fill="FFFFFF"/>
            <w:vAlign w:val="center"/>
            <w:hideMark/>
          </w:tcPr>
          <w:p w:rsidR="0013051A" w:rsidRPr="003F5C2C" w:rsidRDefault="0013051A" w:rsidP="00B86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  <w:lang w:eastAsia="ru-RU"/>
              </w:rPr>
              <w:t>Китовского сельского поселения</w:t>
            </w:r>
          </w:p>
        </w:tc>
      </w:tr>
      <w:tr w:rsidR="0013051A" w:rsidRPr="003F5C2C" w:rsidTr="00B860FF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13051A" w:rsidRPr="003F5C2C" w:rsidRDefault="0013051A" w:rsidP="00B860F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3051A">
              <w:rPr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13051A" w:rsidRPr="003F5C2C" w:rsidRDefault="00CD20D2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D20D2">
              <w:rPr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860FF" w:rsidRPr="00B860FF" w:rsidTr="00B860FF">
        <w:trPr>
          <w:trHeight w:val="1669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60FF" w:rsidRPr="00B860FF" w:rsidTr="00B860FF">
        <w:trPr>
          <w:trHeight w:val="580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860FF" w:rsidRPr="00B860FF" w:rsidTr="00B860FF">
        <w:trPr>
          <w:trHeight w:val="560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860FF" w:rsidRPr="00B860FF" w:rsidTr="00B860FF">
        <w:trPr>
          <w:trHeight w:val="560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B860FF" w:rsidRPr="00B860FF" w:rsidTr="00B860FF">
        <w:trPr>
          <w:trHeight w:val="705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860FF" w:rsidRPr="00B860FF" w:rsidTr="00B860FF">
        <w:trPr>
          <w:trHeight w:val="834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CD20D2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D20D2">
              <w:rPr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60FF" w:rsidRPr="00B860FF" w:rsidTr="00B860FF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8A0422" w:rsidRDefault="008A0422" w:rsidP="008A042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A0422">
              <w:rPr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</w:tr>
      <w:tr w:rsidR="00B860FF" w:rsidRPr="00B860FF" w:rsidTr="00B860FF">
        <w:trPr>
          <w:trHeight w:val="912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8A0422" w:rsidRDefault="008A0422" w:rsidP="008A042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A0422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860FF" w:rsidRPr="00B860FF" w:rsidTr="00B860FF">
        <w:trPr>
          <w:trHeight w:val="401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B860FF" w:rsidRDefault="00B860FF">
            <w:pPr>
              <w:jc w:val="both"/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860FF" w:rsidRPr="00B860FF" w:rsidTr="00B860FF">
        <w:trPr>
          <w:trHeight w:val="1130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5C6F1D" w:rsidRDefault="005C6F1D" w:rsidP="005C6F1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6F1D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860FF" w:rsidRPr="00B860FF" w:rsidTr="00B860FF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B860FF" w:rsidRDefault="00B860FF">
            <w:pPr>
              <w:jc w:val="both"/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60FF" w:rsidRPr="00B860FF" w:rsidTr="00CD20D2">
        <w:trPr>
          <w:trHeight w:val="597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CD20D2" w:rsidRDefault="005C6F1D" w:rsidP="00CD20D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6F1D">
              <w:rPr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5C6F1D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6F1D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</w:t>
            </w:r>
            <w:r w:rsidR="00CD20D2">
              <w:rPr>
                <w:sz w:val="24"/>
                <w:szCs w:val="24"/>
                <w:lang w:eastAsia="ru-RU"/>
              </w:rPr>
              <w:t>й</w:t>
            </w:r>
          </w:p>
        </w:tc>
      </w:tr>
      <w:tr w:rsidR="00B860FF" w:rsidRPr="00B860FF" w:rsidTr="00B860FF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8A0422" w:rsidRDefault="008A0422" w:rsidP="008A042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A0422">
              <w:rPr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60FF" w:rsidRPr="00B860FF" w:rsidTr="00B860FF">
        <w:trPr>
          <w:trHeight w:val="1209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B860FF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860FF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B860FF" w:rsidRPr="00B860FF" w:rsidRDefault="00B860FF" w:rsidP="00B860FF">
            <w:pPr>
              <w:rPr>
                <w:color w:val="000000"/>
                <w:sz w:val="24"/>
                <w:szCs w:val="24"/>
              </w:rPr>
            </w:pPr>
            <w:r w:rsidRPr="00B860FF">
              <w:rPr>
                <w:color w:val="000000"/>
                <w:sz w:val="24"/>
                <w:szCs w:val="24"/>
              </w:rPr>
              <w:t xml:space="preserve"> 2 19 60010 10 0000</w:t>
            </w:r>
            <w:r w:rsidR="008A0422">
              <w:rPr>
                <w:color w:val="000000"/>
                <w:sz w:val="24"/>
                <w:szCs w:val="24"/>
              </w:rPr>
              <w:t xml:space="preserve"> </w:t>
            </w:r>
            <w:r w:rsidRPr="00B860F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8A0422" w:rsidRDefault="008A0422" w:rsidP="008A042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A0422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5C2C" w:rsidRPr="00B860FF" w:rsidRDefault="003F5C2C" w:rsidP="00F87275">
      <w:pPr>
        <w:tabs>
          <w:tab w:val="left" w:pos="3210"/>
        </w:tabs>
        <w:jc w:val="center"/>
        <w:rPr>
          <w:b/>
          <w:sz w:val="24"/>
          <w:szCs w:val="24"/>
        </w:rPr>
      </w:pPr>
    </w:p>
    <w:sectPr w:rsidR="003F5C2C" w:rsidRPr="00B860F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92" w:rsidRDefault="00894192" w:rsidP="00D74E8A">
      <w:r>
        <w:separator/>
      </w:r>
    </w:p>
  </w:endnote>
  <w:endnote w:type="continuationSeparator" w:id="0">
    <w:p w:rsidR="00894192" w:rsidRDefault="00894192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92" w:rsidRDefault="00894192" w:rsidP="00D74E8A">
      <w:r>
        <w:separator/>
      </w:r>
    </w:p>
  </w:footnote>
  <w:footnote w:type="continuationSeparator" w:id="0">
    <w:p w:rsidR="00894192" w:rsidRDefault="00894192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4AA"/>
    <w:multiLevelType w:val="hybridMultilevel"/>
    <w:tmpl w:val="66DA3EBA"/>
    <w:lvl w:ilvl="0" w:tplc="BF64EA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865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D65CE"/>
    <w:rsid w:val="000E20F8"/>
    <w:rsid w:val="000E3350"/>
    <w:rsid w:val="000E4109"/>
    <w:rsid w:val="000E7554"/>
    <w:rsid w:val="00100522"/>
    <w:rsid w:val="00102D51"/>
    <w:rsid w:val="001169CC"/>
    <w:rsid w:val="00121C44"/>
    <w:rsid w:val="0013051A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76486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5B4B"/>
    <w:rsid w:val="001F6798"/>
    <w:rsid w:val="001F6C99"/>
    <w:rsid w:val="001F7F23"/>
    <w:rsid w:val="0020326E"/>
    <w:rsid w:val="002116C7"/>
    <w:rsid w:val="00213805"/>
    <w:rsid w:val="00221AD6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179B4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94231"/>
    <w:rsid w:val="003A031A"/>
    <w:rsid w:val="003A05EE"/>
    <w:rsid w:val="003B20A8"/>
    <w:rsid w:val="003B446E"/>
    <w:rsid w:val="003C2213"/>
    <w:rsid w:val="003C43D9"/>
    <w:rsid w:val="003E148C"/>
    <w:rsid w:val="003E2284"/>
    <w:rsid w:val="003E6328"/>
    <w:rsid w:val="003F1218"/>
    <w:rsid w:val="003F2254"/>
    <w:rsid w:val="003F5C2C"/>
    <w:rsid w:val="003F78F7"/>
    <w:rsid w:val="004008F7"/>
    <w:rsid w:val="00401C7D"/>
    <w:rsid w:val="00402B28"/>
    <w:rsid w:val="00405A98"/>
    <w:rsid w:val="00411D20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213"/>
    <w:rsid w:val="00496A30"/>
    <w:rsid w:val="004A0C25"/>
    <w:rsid w:val="004A3113"/>
    <w:rsid w:val="004B76D5"/>
    <w:rsid w:val="004C33DA"/>
    <w:rsid w:val="004C6EC1"/>
    <w:rsid w:val="004C78A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47F59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6F1D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6F335A"/>
    <w:rsid w:val="00705A97"/>
    <w:rsid w:val="007148F1"/>
    <w:rsid w:val="0071548F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3EA8"/>
    <w:rsid w:val="00877219"/>
    <w:rsid w:val="00880A56"/>
    <w:rsid w:val="008813BD"/>
    <w:rsid w:val="0088371A"/>
    <w:rsid w:val="00886B7F"/>
    <w:rsid w:val="00891426"/>
    <w:rsid w:val="00891AA6"/>
    <w:rsid w:val="00894192"/>
    <w:rsid w:val="008947F8"/>
    <w:rsid w:val="008A0422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A79B1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16E9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0FF"/>
    <w:rsid w:val="00B86EAE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D08C4"/>
    <w:rsid w:val="00CD20D2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4F46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87275"/>
    <w:rsid w:val="00F878F8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  <w:style w:type="paragraph" w:customStyle="1" w:styleId="ConsPlusTitle">
    <w:name w:val="ConsPlusTitle"/>
    <w:rsid w:val="00F872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CD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389853&amp;dst=3019&amp;field=134&amp;date=03.11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389853&amp;dst=101491&amp;field=134&amp;date=03.11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89853&amp;dst=10877&amp;field=134&amp;date=03.11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89853&amp;dst=3019&amp;field=134&amp;date=03.1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54F499B49DEEC5769C52D110ABF41C30DBA68186C725BAD528A536B0FF9877C7D7071366BA95470A6D5DF528533BCC6C506CC355FAWCaCG" TargetMode="External"/><Relationship Id="rId14" Type="http://schemas.openxmlformats.org/officeDocument/2006/relationships/hyperlink" Target="https://login.consultant.ru/link/?req=doc&amp;demo=2&amp;base=LAW&amp;n=389853&amp;dst=101491&amp;field=134&amp;date=0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C21F-15B3-4302-88B8-5529739F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6825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Финансы</cp:lastModifiedBy>
  <cp:revision>7</cp:revision>
  <cp:lastPrinted>2021-11-08T07:53:00Z</cp:lastPrinted>
  <dcterms:created xsi:type="dcterms:W3CDTF">2021-11-01T06:58:00Z</dcterms:created>
  <dcterms:modified xsi:type="dcterms:W3CDTF">2021-11-10T11:46:00Z</dcterms:modified>
</cp:coreProperties>
</file>