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80" w:rsidRDefault="00401D80" w:rsidP="00C412DE">
      <w:pPr>
        <w:jc w:val="right"/>
        <w:rPr>
          <w:sz w:val="28"/>
          <w:szCs w:val="28"/>
        </w:rPr>
      </w:pPr>
    </w:p>
    <w:p w:rsidR="00401D80" w:rsidRPr="008A02C2" w:rsidRDefault="00401D80" w:rsidP="00976DB7">
      <w:pPr>
        <w:spacing w:line="240" w:lineRule="auto"/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Российская  Федерация</w:t>
      </w:r>
    </w:p>
    <w:p w:rsidR="00401D80" w:rsidRDefault="00401D80" w:rsidP="00976DB7">
      <w:pPr>
        <w:spacing w:line="240" w:lineRule="auto"/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Ивановская область</w:t>
      </w:r>
    </w:p>
    <w:p w:rsidR="00401D80" w:rsidRPr="008A02C2" w:rsidRDefault="00401D80" w:rsidP="00976DB7">
      <w:pPr>
        <w:spacing w:line="240" w:lineRule="auto"/>
        <w:jc w:val="center"/>
        <w:rPr>
          <w:sz w:val="28"/>
          <w:szCs w:val="28"/>
        </w:rPr>
      </w:pPr>
    </w:p>
    <w:p w:rsidR="00401D80" w:rsidRPr="008A02C2" w:rsidRDefault="00401D80" w:rsidP="00C412DE">
      <w:pPr>
        <w:jc w:val="center"/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 xml:space="preserve">П О С Т А Н ОВ Л Е Н И </w:t>
      </w:r>
      <w:r>
        <w:rPr>
          <w:b/>
          <w:bCs/>
          <w:sz w:val="28"/>
          <w:szCs w:val="28"/>
        </w:rPr>
        <w:t>Е</w:t>
      </w:r>
    </w:p>
    <w:p w:rsidR="00401D80" w:rsidRPr="008A02C2" w:rsidRDefault="00401D80" w:rsidP="00976DB7">
      <w:pPr>
        <w:spacing w:line="240" w:lineRule="auto"/>
        <w:jc w:val="center"/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>Администрации   Китовского  сельского  поселения</w:t>
      </w:r>
    </w:p>
    <w:p w:rsidR="00401D80" w:rsidRDefault="00401D80" w:rsidP="00976DB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Шуйского муниципального района</w:t>
      </w:r>
    </w:p>
    <w:p w:rsidR="00401D80" w:rsidRDefault="00401D80" w:rsidP="00C412DE">
      <w:pPr>
        <w:jc w:val="both"/>
        <w:rPr>
          <w:b/>
          <w:bCs/>
          <w:sz w:val="28"/>
          <w:szCs w:val="28"/>
        </w:rPr>
      </w:pPr>
    </w:p>
    <w:p w:rsidR="00401D80" w:rsidRPr="008A02C2" w:rsidRDefault="00401D80" w:rsidP="00C412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 26.07.2016 г.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№ 149</w:t>
      </w:r>
    </w:p>
    <w:p w:rsidR="00401D80" w:rsidRPr="00665DCB" w:rsidRDefault="00401D80" w:rsidP="00665DCB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665DCB">
        <w:rPr>
          <w:b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665DC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65DCB">
        <w:rPr>
          <w:b/>
          <w:bCs/>
          <w:sz w:val="28"/>
          <w:szCs w:val="28"/>
        </w:rPr>
        <w:t>«Выдача ордеров на производство земляных работ», утвержденный постановлением администрации Китовского сельского поселения от 20.08.2012 №89</w:t>
      </w:r>
    </w:p>
    <w:p w:rsidR="00401D80" w:rsidRPr="004865DE" w:rsidRDefault="00401D80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401D80" w:rsidRPr="00575231" w:rsidRDefault="00401D80" w:rsidP="00CC32BE">
      <w:pPr>
        <w:tabs>
          <w:tab w:val="left" w:pos="567"/>
        </w:tabs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B25E74">
        <w:rPr>
          <w:sz w:val="28"/>
          <w:szCs w:val="28"/>
        </w:rPr>
        <w:t xml:space="preserve"> целях приведения в соответствие с законодательством</w:t>
      </w:r>
      <w:r>
        <w:rPr>
          <w:sz w:val="28"/>
          <w:szCs w:val="28"/>
        </w:rPr>
        <w:t>, в</w:t>
      </w:r>
      <w:r w:rsidRPr="002568DA">
        <w:rPr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A554C1">
        <w:rPr>
          <w:sz w:val="28"/>
          <w:szCs w:val="28"/>
          <w:lang w:eastAsia="ru-RU"/>
        </w:rPr>
        <w:t xml:space="preserve">руководствуясь Уставом </w:t>
      </w:r>
      <w:r>
        <w:rPr>
          <w:sz w:val="28"/>
          <w:szCs w:val="28"/>
          <w:lang w:eastAsia="ru-RU"/>
        </w:rPr>
        <w:t xml:space="preserve">Китовского сельского  поселения, </w:t>
      </w:r>
      <w:r w:rsidRPr="0072227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Китовского сельского поселения </w:t>
      </w:r>
      <w:r w:rsidRPr="0072227F">
        <w:rPr>
          <w:b/>
          <w:bCs/>
          <w:sz w:val="28"/>
          <w:szCs w:val="28"/>
        </w:rPr>
        <w:t>постановляет:</w:t>
      </w:r>
    </w:p>
    <w:p w:rsidR="00401D80" w:rsidRPr="00C412DE" w:rsidRDefault="00401D80" w:rsidP="00C412D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C412DE">
        <w:rPr>
          <w:spacing w:val="2"/>
          <w:sz w:val="28"/>
          <w:szCs w:val="28"/>
          <w:lang w:eastAsia="ru-RU"/>
        </w:rPr>
        <w:t>1.Внести в а</w:t>
      </w:r>
      <w:r w:rsidRPr="00C412DE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Pr="00665DCB">
        <w:rPr>
          <w:sz w:val="28"/>
          <w:szCs w:val="28"/>
        </w:rPr>
        <w:t>«Выдача ордеров на производство земляных работ»,</w:t>
      </w:r>
      <w:r w:rsidRPr="00C412DE">
        <w:rPr>
          <w:sz w:val="28"/>
          <w:szCs w:val="28"/>
        </w:rPr>
        <w:t xml:space="preserve"> утвержденный постановлением </w:t>
      </w:r>
      <w:r w:rsidRPr="00C412DE">
        <w:rPr>
          <w:sz w:val="28"/>
          <w:szCs w:val="28"/>
          <w:lang w:eastAsia="ru-RU"/>
        </w:rPr>
        <w:t>администрации Китовского сельского поселения от 2</w:t>
      </w:r>
      <w:r>
        <w:rPr>
          <w:sz w:val="28"/>
          <w:szCs w:val="28"/>
          <w:lang w:eastAsia="ru-RU"/>
        </w:rPr>
        <w:t>0</w:t>
      </w:r>
      <w:r w:rsidRPr="00C412D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08</w:t>
      </w:r>
      <w:r w:rsidRPr="00C412DE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2</w:t>
      </w:r>
      <w:r w:rsidRPr="00C412DE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</w:t>
      </w:r>
      <w:r w:rsidRPr="00C412DE">
        <w:rPr>
          <w:sz w:val="28"/>
          <w:szCs w:val="28"/>
          <w:lang w:eastAsia="ru-RU"/>
        </w:rPr>
        <w:t>89 следующие изменения:</w:t>
      </w:r>
    </w:p>
    <w:p w:rsidR="00401D80" w:rsidRDefault="00401D80" w:rsidP="00CC32BE">
      <w:pPr>
        <w:tabs>
          <w:tab w:val="left" w:pos="567"/>
        </w:tabs>
        <w:suppressAutoHyphens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1.1</w:t>
      </w:r>
      <w:r w:rsidRPr="00A50D6F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>Пункт 2.5  раздела 2 дополнить словами: « - Федеральным законом          от 24.11.1995 № 181-ФЗ «О социальной защите инвалидов в Российской Федерации».</w:t>
      </w:r>
    </w:p>
    <w:p w:rsidR="00401D80" w:rsidRPr="00A50D6F" w:rsidRDefault="00401D80" w:rsidP="00CC32BE">
      <w:pPr>
        <w:tabs>
          <w:tab w:val="left" w:pos="567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</w:t>
      </w:r>
      <w:r w:rsidRPr="00A50D6F">
        <w:rPr>
          <w:sz w:val="28"/>
          <w:szCs w:val="28"/>
          <w:lang w:eastAsia="ar-SA"/>
        </w:rPr>
        <w:t xml:space="preserve"> Пункт 2.1</w:t>
      </w:r>
      <w:r>
        <w:rPr>
          <w:sz w:val="28"/>
          <w:szCs w:val="28"/>
          <w:lang w:eastAsia="ar-SA"/>
        </w:rPr>
        <w:t>2</w:t>
      </w:r>
      <w:r w:rsidRPr="00A50D6F">
        <w:rPr>
          <w:sz w:val="28"/>
          <w:szCs w:val="28"/>
          <w:lang w:eastAsia="ar-SA"/>
        </w:rPr>
        <w:t>. раздела 2 изложить в  следующей редакции:</w:t>
      </w:r>
    </w:p>
    <w:p w:rsidR="00401D80" w:rsidRDefault="00401D80" w:rsidP="00CC32BE">
      <w:pPr>
        <w:tabs>
          <w:tab w:val="left" w:pos="1560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«2.12</w:t>
      </w:r>
      <w:r w:rsidRPr="00A50D6F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Требования к помещениям, предназначенным для предоставления муниципальной услуги: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2.12.1.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Помещения должны соответствовать санитарно-эпидемиологическим правилам и нормам.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2.12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.2.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2.12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.3. В целях обеспечения условий доступности для инвалидов: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должны находиться на нижних этажах здания;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на прилегающей к зданию территории  должны быть оборудованы места для парковки  специальных автотранспортных средств   инвалидов (не менее одного места), которые не должны занимать иные транспортные средства;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должна быть обеспечена возможность  для инвалидов  самостоятельно    или    с   помощью   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должно быть обеспечено удобное  размещение в помещении оборудования   и  носителей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при необходимости должна быть обеспечена возможность дублирования необходимой  для  инвалидов  звуковой  и  зрительной информации, а также надписей, знаков и иной текстовой и зрительной информации.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2.12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На информационном стенде в здании администрации </w:t>
      </w:r>
      <w:r>
        <w:rPr>
          <w:color w:val="000000"/>
          <w:sz w:val="28"/>
          <w:szCs w:val="28"/>
          <w:shd w:val="clear" w:color="auto" w:fill="FBFCFD"/>
          <w:lang w:eastAsia="ru-RU"/>
        </w:rPr>
        <w:t>Китовского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 сельского поселения размещаются следующие информационные материалы: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сведения о перечне предоставляемых муниципальных услуг;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перечень документов, которые заявитель представляет для предоставления муниципальной услуги;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образцы заполнения документов;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административный регламент;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основания для отказа в предоставлении муниципальной услуги.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размещены информационные листки.</w:t>
      </w:r>
    </w:p>
    <w:p w:rsidR="00401D80" w:rsidRPr="00A15E16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401D80" w:rsidRPr="00975AA4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Информация о порядке предоставления муниципальной услуги является открытой и общедоступной»</w:t>
      </w:r>
      <w:r>
        <w:rPr>
          <w:color w:val="000000"/>
          <w:sz w:val="28"/>
          <w:szCs w:val="28"/>
          <w:shd w:val="clear" w:color="auto" w:fill="FBFCFD"/>
          <w:lang w:eastAsia="ru-RU"/>
        </w:rPr>
        <w:t>.</w:t>
      </w:r>
    </w:p>
    <w:p w:rsidR="00401D80" w:rsidRPr="00A44181" w:rsidRDefault="00401D80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</w:t>
      </w:r>
      <w:r w:rsidRPr="00975AA4">
        <w:rPr>
          <w:sz w:val="28"/>
          <w:szCs w:val="28"/>
          <w:lang w:eastAsia="ar-SA"/>
        </w:rPr>
        <w:t>.</w:t>
      </w:r>
      <w:r w:rsidRPr="00A44181">
        <w:rPr>
          <w:sz w:val="28"/>
          <w:szCs w:val="28"/>
          <w:lang w:eastAsia="ar-SA"/>
        </w:rPr>
        <w:t xml:space="preserve"> Пункт 2.1</w:t>
      </w:r>
      <w:r>
        <w:rPr>
          <w:sz w:val="28"/>
          <w:szCs w:val="28"/>
          <w:lang w:eastAsia="ar-SA"/>
        </w:rPr>
        <w:t>3</w:t>
      </w:r>
      <w:r w:rsidRPr="00A44181">
        <w:rPr>
          <w:sz w:val="28"/>
          <w:szCs w:val="28"/>
          <w:lang w:eastAsia="ar-SA"/>
        </w:rPr>
        <w:t>.1. раздела 2 изложить в следующей редакции:</w:t>
      </w:r>
    </w:p>
    <w:p w:rsidR="00401D80" w:rsidRPr="00A44181" w:rsidRDefault="00401D80" w:rsidP="00CC32BE">
      <w:pPr>
        <w:suppressAutoHyphens/>
        <w:snapToGri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«2.13</w:t>
      </w:r>
      <w:r w:rsidRPr="00A44181">
        <w:rPr>
          <w:sz w:val="28"/>
          <w:szCs w:val="28"/>
          <w:lang w:eastAsia="ar-SA"/>
        </w:rPr>
        <w:t>.1. Показателями доступности муниципальной услуги являются:</w:t>
      </w:r>
    </w:p>
    <w:p w:rsidR="00401D80" w:rsidRPr="00A44181" w:rsidRDefault="00401D80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401D80" w:rsidRPr="00A44181" w:rsidRDefault="00401D80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401D80" w:rsidRPr="00A44181" w:rsidRDefault="00401D80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поселения; </w:t>
      </w:r>
    </w:p>
    <w:p w:rsidR="00401D80" w:rsidRPr="00A44181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 xml:space="preserve">- возможность направления заявления в администрацию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по электронной почте;</w:t>
      </w:r>
    </w:p>
    <w:p w:rsidR="00401D80" w:rsidRPr="00A44181" w:rsidRDefault="00401D80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401D80" w:rsidRPr="00A44181" w:rsidRDefault="00401D80" w:rsidP="00CC32BE">
      <w:pPr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 допуск на объекты сурдопереводчика и тифлосурдопереводчика;</w:t>
      </w:r>
    </w:p>
    <w:p w:rsidR="00401D80" w:rsidRPr="00A44181" w:rsidRDefault="00401D80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401D80" w:rsidRPr="00A44181" w:rsidRDefault="00401D80" w:rsidP="00CC32BE">
      <w:pPr>
        <w:tabs>
          <w:tab w:val="left" w:pos="1560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1D80" w:rsidRPr="00A44181" w:rsidRDefault="00401D80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 xml:space="preserve">- </w:t>
      </w:r>
      <w:r>
        <w:rPr>
          <w:sz w:val="28"/>
          <w:szCs w:val="28"/>
          <w:shd w:val="clear" w:color="auto" w:fill="FFFFFF"/>
          <w:lang w:eastAsia="ar-SA"/>
        </w:rPr>
        <w:t>о</w:t>
      </w:r>
      <w:r w:rsidRPr="00A44181">
        <w:rPr>
          <w:sz w:val="28"/>
          <w:szCs w:val="28"/>
          <w:shd w:val="clear" w:color="auto" w:fill="FFFFFF"/>
          <w:lang w:eastAsia="ar-SA"/>
        </w:rPr>
        <w:t>казание сотрудниками, предоставляющими услуги,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401D80" w:rsidRPr="00A44181" w:rsidRDefault="00401D80" w:rsidP="00CC32BE">
      <w:pPr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обеспечение условий  доступности для инвалидов по зрению официального сайта 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в сети «Интернет».</w:t>
      </w:r>
    </w:p>
    <w:p w:rsidR="00401D80" w:rsidRPr="00A44181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401D80" w:rsidRPr="00A44181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в личной беседе с исполнителем муниципальной услуги - даются устные разъяснения;</w:t>
      </w:r>
    </w:p>
    <w:p w:rsidR="00401D80" w:rsidRPr="00A44181" w:rsidRDefault="00401D8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 письменному обращению - направляется письменный ответ;</w:t>
      </w:r>
    </w:p>
    <w:p w:rsidR="00401D80" w:rsidRDefault="00401D80" w:rsidP="00DF1A71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A44181">
        <w:rPr>
          <w:sz w:val="28"/>
          <w:szCs w:val="28"/>
          <w:lang w:eastAsia="ar-SA"/>
        </w:rPr>
        <w:t>- посредством размещения на информационных стендах и в сети Интернет»</w:t>
      </w:r>
      <w:r>
        <w:rPr>
          <w:sz w:val="28"/>
          <w:szCs w:val="28"/>
          <w:lang w:eastAsia="ar-SA"/>
        </w:rPr>
        <w:t>.</w:t>
      </w:r>
      <w:r w:rsidRPr="00DF1A71">
        <w:rPr>
          <w:sz w:val="28"/>
          <w:szCs w:val="28"/>
        </w:rPr>
        <w:t xml:space="preserve"> </w:t>
      </w:r>
    </w:p>
    <w:p w:rsidR="00401D80" w:rsidRDefault="00401D80" w:rsidP="00DF1A71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382F56">
        <w:rPr>
          <w:sz w:val="28"/>
          <w:szCs w:val="28"/>
        </w:rPr>
        <w:t>. В п</w:t>
      </w:r>
      <w:r>
        <w:rPr>
          <w:sz w:val="28"/>
          <w:szCs w:val="28"/>
        </w:rPr>
        <w:t>ункте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82F56">
        <w:rPr>
          <w:sz w:val="28"/>
          <w:szCs w:val="28"/>
        </w:rPr>
        <w:t>.1</w:t>
      </w:r>
      <w:r>
        <w:rPr>
          <w:sz w:val="28"/>
          <w:szCs w:val="28"/>
        </w:rPr>
        <w:t>.  раздела 3</w:t>
      </w:r>
      <w:r w:rsidRPr="00382F56">
        <w:rPr>
          <w:sz w:val="28"/>
          <w:szCs w:val="28"/>
        </w:rPr>
        <w:t xml:space="preserve">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</w:t>
      </w:r>
      <w:r>
        <w:rPr>
          <w:sz w:val="28"/>
          <w:szCs w:val="28"/>
        </w:rPr>
        <w:t>Г</w:t>
      </w:r>
      <w:r w:rsidRPr="00382F56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82F56">
        <w:rPr>
          <w:sz w:val="28"/>
          <w:szCs w:val="28"/>
        </w:rPr>
        <w:t xml:space="preserve">дминистрации» заменить на «Главой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401D80" w:rsidRDefault="00401D80" w:rsidP="00DF1A71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382F56">
        <w:rPr>
          <w:sz w:val="28"/>
          <w:szCs w:val="28"/>
        </w:rPr>
        <w:t>. В п</w:t>
      </w:r>
      <w:r>
        <w:rPr>
          <w:sz w:val="28"/>
          <w:szCs w:val="28"/>
        </w:rPr>
        <w:t>ункте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3.2</w:t>
      </w:r>
      <w:r w:rsidRPr="00382F56">
        <w:rPr>
          <w:sz w:val="28"/>
          <w:szCs w:val="28"/>
        </w:rPr>
        <w:t xml:space="preserve">.  раздела </w:t>
      </w:r>
      <w:r>
        <w:rPr>
          <w:sz w:val="28"/>
          <w:szCs w:val="28"/>
        </w:rPr>
        <w:t>3</w:t>
      </w:r>
      <w:r w:rsidRPr="00382F56">
        <w:rPr>
          <w:sz w:val="28"/>
          <w:szCs w:val="28"/>
        </w:rPr>
        <w:t xml:space="preserve">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</w:t>
      </w:r>
      <w:r>
        <w:rPr>
          <w:sz w:val="28"/>
          <w:szCs w:val="28"/>
        </w:rPr>
        <w:t>Г</w:t>
      </w:r>
      <w:r w:rsidRPr="00382F56">
        <w:rPr>
          <w:sz w:val="28"/>
          <w:szCs w:val="28"/>
        </w:rPr>
        <w:t xml:space="preserve">лавой Администрации» заменить на «Главой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401D80" w:rsidRDefault="00401D80" w:rsidP="00665DCB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382F56">
        <w:rPr>
          <w:sz w:val="28"/>
          <w:szCs w:val="28"/>
        </w:rPr>
        <w:t>. В п</w:t>
      </w:r>
      <w:r>
        <w:rPr>
          <w:sz w:val="28"/>
          <w:szCs w:val="28"/>
        </w:rPr>
        <w:t>ункте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3.3</w:t>
      </w:r>
      <w:r w:rsidRPr="00382F56">
        <w:rPr>
          <w:sz w:val="28"/>
          <w:szCs w:val="28"/>
        </w:rPr>
        <w:t xml:space="preserve">.  раздела </w:t>
      </w:r>
      <w:r>
        <w:rPr>
          <w:sz w:val="28"/>
          <w:szCs w:val="28"/>
        </w:rPr>
        <w:t>3</w:t>
      </w:r>
      <w:r w:rsidRPr="00382F56">
        <w:rPr>
          <w:sz w:val="28"/>
          <w:szCs w:val="28"/>
        </w:rPr>
        <w:t xml:space="preserve">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</w:t>
      </w:r>
      <w:r>
        <w:rPr>
          <w:sz w:val="28"/>
          <w:szCs w:val="28"/>
        </w:rPr>
        <w:t>Г</w:t>
      </w:r>
      <w:r w:rsidRPr="00382F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82F56">
        <w:rPr>
          <w:sz w:val="28"/>
          <w:szCs w:val="28"/>
        </w:rPr>
        <w:t xml:space="preserve"> Администрации» заменить на «Глав</w:t>
      </w:r>
      <w:r>
        <w:rPr>
          <w:sz w:val="28"/>
          <w:szCs w:val="28"/>
        </w:rPr>
        <w:t>а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401D80" w:rsidRDefault="00401D80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382F56">
        <w:rPr>
          <w:sz w:val="28"/>
          <w:szCs w:val="28"/>
        </w:rPr>
        <w:t xml:space="preserve">. В пункте 4.1.  раздела 4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«Главой Администрации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 xml:space="preserve">» заменить на «Главой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401D80" w:rsidRDefault="00401D80" w:rsidP="006A227C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Приложениях № 1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>» заменить на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401D80" w:rsidRPr="0072227F" w:rsidRDefault="00401D80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72227F">
        <w:rPr>
          <w:sz w:val="28"/>
          <w:szCs w:val="28"/>
          <w:lang w:eastAsia="ru-RU"/>
        </w:rPr>
        <w:t xml:space="preserve">Настоящее постановление разместить на сайте администрации </w:t>
      </w:r>
      <w:r>
        <w:rPr>
          <w:sz w:val="28"/>
          <w:szCs w:val="28"/>
          <w:lang w:eastAsia="ru-RU"/>
        </w:rPr>
        <w:t>Китовского</w:t>
      </w:r>
      <w:r w:rsidRPr="0072227F">
        <w:rPr>
          <w:sz w:val="28"/>
          <w:szCs w:val="28"/>
          <w:lang w:eastAsia="ru-RU"/>
        </w:rPr>
        <w:t xml:space="preserve"> сельского поселения и </w:t>
      </w:r>
      <w:r>
        <w:rPr>
          <w:sz w:val="28"/>
          <w:szCs w:val="28"/>
          <w:lang w:eastAsia="ru-RU"/>
        </w:rPr>
        <w:t>обнародовать в   соответствии  с Уставом  Китовского сельского поселения.</w:t>
      </w:r>
    </w:p>
    <w:p w:rsidR="00401D80" w:rsidRPr="0072227F" w:rsidRDefault="00401D80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2227F">
        <w:rPr>
          <w:sz w:val="28"/>
          <w:szCs w:val="28"/>
          <w:lang w:eastAsia="ru-RU"/>
        </w:rPr>
        <w:t xml:space="preserve">. Настоящее постановление вступает в силу с момента  </w:t>
      </w:r>
      <w:r w:rsidRPr="00F274EA">
        <w:rPr>
          <w:sz w:val="28"/>
          <w:szCs w:val="28"/>
        </w:rPr>
        <w:t>его подписания</w:t>
      </w:r>
      <w:r w:rsidRPr="0072227F">
        <w:rPr>
          <w:sz w:val="28"/>
          <w:szCs w:val="28"/>
          <w:lang w:eastAsia="ru-RU"/>
        </w:rPr>
        <w:t>.</w:t>
      </w:r>
    </w:p>
    <w:p w:rsidR="00401D80" w:rsidRPr="0072227F" w:rsidRDefault="00401D80" w:rsidP="00CC32BE">
      <w:pPr>
        <w:tabs>
          <w:tab w:val="left" w:pos="567"/>
          <w:tab w:val="left" w:pos="1190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2227F">
        <w:rPr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401D80" w:rsidRDefault="00401D80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401D80" w:rsidRDefault="00401D80" w:rsidP="008D18DB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И.о. </w:t>
      </w:r>
      <w:r w:rsidRPr="00B62BE6">
        <w:rPr>
          <w:b/>
          <w:bCs/>
          <w:sz w:val="28"/>
          <w:szCs w:val="28"/>
          <w:lang w:eastAsia="ru-RU"/>
        </w:rPr>
        <w:t>Глав</w:t>
      </w:r>
      <w:r>
        <w:rPr>
          <w:b/>
          <w:bCs/>
          <w:sz w:val="28"/>
          <w:szCs w:val="28"/>
          <w:lang w:eastAsia="ru-RU"/>
        </w:rPr>
        <w:t>ы   админисрации</w:t>
      </w:r>
    </w:p>
    <w:p w:rsidR="00401D80" w:rsidRPr="004865DE" w:rsidRDefault="00401D80" w:rsidP="008D18DB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 Китовского</w:t>
      </w:r>
      <w:r w:rsidRPr="00B62BE6">
        <w:rPr>
          <w:b/>
          <w:bCs/>
          <w:sz w:val="28"/>
          <w:szCs w:val="28"/>
          <w:lang w:eastAsia="ru-RU"/>
        </w:rPr>
        <w:t xml:space="preserve"> сельского поселения    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>Г.С.Пугина</w:t>
      </w:r>
    </w:p>
    <w:p w:rsidR="00401D80" w:rsidRPr="000A048B" w:rsidRDefault="00401D80" w:rsidP="003A6DD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highlight w:val="yellow"/>
        </w:rPr>
      </w:pPr>
    </w:p>
    <w:p w:rsidR="00401D80" w:rsidRDefault="00401D80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sectPr w:rsidR="00401D80" w:rsidSect="008D3C5B">
      <w:pgSz w:w="11900" w:h="16800"/>
      <w:pgMar w:top="851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C0"/>
    <w:multiLevelType w:val="hybridMultilevel"/>
    <w:tmpl w:val="33E2BBAA"/>
    <w:lvl w:ilvl="0" w:tplc="EE942B1A">
      <w:start w:val="1"/>
      <w:numFmt w:val="decimal"/>
      <w:lvlText w:val="%1."/>
      <w:lvlJc w:val="left"/>
      <w:pPr>
        <w:ind w:left="900" w:hanging="375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D17AF2"/>
    <w:multiLevelType w:val="hybridMultilevel"/>
    <w:tmpl w:val="726C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E2"/>
    <w:rsid w:val="00007047"/>
    <w:rsid w:val="0001672F"/>
    <w:rsid w:val="0002314F"/>
    <w:rsid w:val="00026997"/>
    <w:rsid w:val="000775AF"/>
    <w:rsid w:val="00091315"/>
    <w:rsid w:val="000946DF"/>
    <w:rsid w:val="0009794C"/>
    <w:rsid w:val="000A048B"/>
    <w:rsid w:val="000A0E34"/>
    <w:rsid w:val="000B3B11"/>
    <w:rsid w:val="000B501E"/>
    <w:rsid w:val="000E2190"/>
    <w:rsid w:val="000E6F13"/>
    <w:rsid w:val="000F772A"/>
    <w:rsid w:val="00103348"/>
    <w:rsid w:val="00107CC5"/>
    <w:rsid w:val="0015249B"/>
    <w:rsid w:val="00162EEA"/>
    <w:rsid w:val="00190E17"/>
    <w:rsid w:val="001A79EC"/>
    <w:rsid w:val="001B145D"/>
    <w:rsid w:val="001D22E2"/>
    <w:rsid w:val="001E30B4"/>
    <w:rsid w:val="001F41C3"/>
    <w:rsid w:val="00230034"/>
    <w:rsid w:val="002568DA"/>
    <w:rsid w:val="0026208D"/>
    <w:rsid w:val="002676CB"/>
    <w:rsid w:val="00292DD0"/>
    <w:rsid w:val="002B034D"/>
    <w:rsid w:val="002D16DB"/>
    <w:rsid w:val="002E35BA"/>
    <w:rsid w:val="002F541A"/>
    <w:rsid w:val="00310431"/>
    <w:rsid w:val="0032269A"/>
    <w:rsid w:val="00327D7F"/>
    <w:rsid w:val="00345202"/>
    <w:rsid w:val="003556BE"/>
    <w:rsid w:val="003720EE"/>
    <w:rsid w:val="00382F56"/>
    <w:rsid w:val="003904BA"/>
    <w:rsid w:val="003944B8"/>
    <w:rsid w:val="003A6DDD"/>
    <w:rsid w:val="003D2679"/>
    <w:rsid w:val="003E36E8"/>
    <w:rsid w:val="00401CC4"/>
    <w:rsid w:val="00401D80"/>
    <w:rsid w:val="00417F5D"/>
    <w:rsid w:val="004313AF"/>
    <w:rsid w:val="00447F78"/>
    <w:rsid w:val="00463308"/>
    <w:rsid w:val="004865DE"/>
    <w:rsid w:val="004A6B59"/>
    <w:rsid w:val="004A7E7A"/>
    <w:rsid w:val="004B4EFA"/>
    <w:rsid w:val="004B7D98"/>
    <w:rsid w:val="004D1DF4"/>
    <w:rsid w:val="004D3C08"/>
    <w:rsid w:val="004E78DF"/>
    <w:rsid w:val="004F6A5F"/>
    <w:rsid w:val="0050002A"/>
    <w:rsid w:val="00575231"/>
    <w:rsid w:val="00590398"/>
    <w:rsid w:val="005A5EDE"/>
    <w:rsid w:val="005C09F3"/>
    <w:rsid w:val="005C72D3"/>
    <w:rsid w:val="00603636"/>
    <w:rsid w:val="00612F0E"/>
    <w:rsid w:val="006251CF"/>
    <w:rsid w:val="00646756"/>
    <w:rsid w:val="006536F8"/>
    <w:rsid w:val="00665DCB"/>
    <w:rsid w:val="006961FA"/>
    <w:rsid w:val="006A227C"/>
    <w:rsid w:val="006A263E"/>
    <w:rsid w:val="006D57F2"/>
    <w:rsid w:val="006F12D8"/>
    <w:rsid w:val="006F2EFB"/>
    <w:rsid w:val="00701121"/>
    <w:rsid w:val="0070682B"/>
    <w:rsid w:val="00712CD8"/>
    <w:rsid w:val="0072227F"/>
    <w:rsid w:val="00767261"/>
    <w:rsid w:val="00785385"/>
    <w:rsid w:val="008000E2"/>
    <w:rsid w:val="00803ED1"/>
    <w:rsid w:val="00811204"/>
    <w:rsid w:val="00854CA4"/>
    <w:rsid w:val="00880190"/>
    <w:rsid w:val="0088044D"/>
    <w:rsid w:val="00894DB9"/>
    <w:rsid w:val="008968F8"/>
    <w:rsid w:val="008A02C2"/>
    <w:rsid w:val="008A0D69"/>
    <w:rsid w:val="008D18DB"/>
    <w:rsid w:val="008D3C5B"/>
    <w:rsid w:val="008F7FBE"/>
    <w:rsid w:val="00930C35"/>
    <w:rsid w:val="009452AB"/>
    <w:rsid w:val="00963281"/>
    <w:rsid w:val="0097218F"/>
    <w:rsid w:val="00975AA4"/>
    <w:rsid w:val="00976DB7"/>
    <w:rsid w:val="00996E04"/>
    <w:rsid w:val="00A15936"/>
    <w:rsid w:val="00A15E16"/>
    <w:rsid w:val="00A44181"/>
    <w:rsid w:val="00A50D6F"/>
    <w:rsid w:val="00A554C1"/>
    <w:rsid w:val="00A918E2"/>
    <w:rsid w:val="00AB04DE"/>
    <w:rsid w:val="00AD5728"/>
    <w:rsid w:val="00B22951"/>
    <w:rsid w:val="00B25E74"/>
    <w:rsid w:val="00B31F66"/>
    <w:rsid w:val="00B32FED"/>
    <w:rsid w:val="00B5245D"/>
    <w:rsid w:val="00B538F0"/>
    <w:rsid w:val="00B62BE6"/>
    <w:rsid w:val="00B92AD0"/>
    <w:rsid w:val="00BB7C1C"/>
    <w:rsid w:val="00BD20FB"/>
    <w:rsid w:val="00C05DDF"/>
    <w:rsid w:val="00C3085E"/>
    <w:rsid w:val="00C412DE"/>
    <w:rsid w:val="00C57009"/>
    <w:rsid w:val="00C61763"/>
    <w:rsid w:val="00C864CF"/>
    <w:rsid w:val="00C87068"/>
    <w:rsid w:val="00CB294F"/>
    <w:rsid w:val="00CB7C93"/>
    <w:rsid w:val="00CC32BE"/>
    <w:rsid w:val="00D1229B"/>
    <w:rsid w:val="00D20DEF"/>
    <w:rsid w:val="00D42BA0"/>
    <w:rsid w:val="00D4383F"/>
    <w:rsid w:val="00D52D8E"/>
    <w:rsid w:val="00D72211"/>
    <w:rsid w:val="00D97631"/>
    <w:rsid w:val="00DA4A03"/>
    <w:rsid w:val="00DB64D7"/>
    <w:rsid w:val="00DE1AFB"/>
    <w:rsid w:val="00DF1A71"/>
    <w:rsid w:val="00E0647E"/>
    <w:rsid w:val="00E43534"/>
    <w:rsid w:val="00E62608"/>
    <w:rsid w:val="00EB04EF"/>
    <w:rsid w:val="00EB229A"/>
    <w:rsid w:val="00EB4623"/>
    <w:rsid w:val="00EF34A0"/>
    <w:rsid w:val="00F274EA"/>
    <w:rsid w:val="00F3077C"/>
    <w:rsid w:val="00F83A1D"/>
    <w:rsid w:val="00FA1C08"/>
    <w:rsid w:val="00FA660B"/>
    <w:rsid w:val="00FA6E78"/>
    <w:rsid w:val="00FB1915"/>
    <w:rsid w:val="00FC3AA8"/>
    <w:rsid w:val="00FC6316"/>
    <w:rsid w:val="00FC672B"/>
    <w:rsid w:val="00FF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FA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27F"/>
    <w:pPr>
      <w:ind w:left="720"/>
    </w:pPr>
  </w:style>
  <w:style w:type="paragraph" w:styleId="NoSpacing">
    <w:name w:val="No Spacing"/>
    <w:uiPriority w:val="99"/>
    <w:qFormat/>
    <w:rsid w:val="00BD20FB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8F7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F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F1A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1122</Words>
  <Characters>6402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dc:description/>
  <cp:lastModifiedBy>Имущество и земля</cp:lastModifiedBy>
  <cp:revision>5</cp:revision>
  <cp:lastPrinted>2016-07-26T11:27:00Z</cp:lastPrinted>
  <dcterms:created xsi:type="dcterms:W3CDTF">2016-07-14T07:37:00Z</dcterms:created>
  <dcterms:modified xsi:type="dcterms:W3CDTF">2016-07-26T11:32:00Z</dcterms:modified>
</cp:coreProperties>
</file>