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5F" w:rsidRPr="002A7231" w:rsidRDefault="0019215F" w:rsidP="0019215F">
      <w:pPr>
        <w:pStyle w:val="a3"/>
        <w:rPr>
          <w:b/>
        </w:rPr>
      </w:pPr>
      <w:r w:rsidRPr="002A7231">
        <w:rPr>
          <w:b/>
        </w:rPr>
        <w:t>Российская Федерация</w:t>
      </w:r>
    </w:p>
    <w:p w:rsidR="0019215F" w:rsidRPr="002A7231" w:rsidRDefault="0019215F" w:rsidP="0019215F">
      <w:pPr>
        <w:pStyle w:val="a3"/>
        <w:rPr>
          <w:b/>
        </w:rPr>
      </w:pPr>
      <w:r w:rsidRPr="002A7231">
        <w:rPr>
          <w:b/>
        </w:rPr>
        <w:t xml:space="preserve">Ивановская область </w:t>
      </w:r>
    </w:p>
    <w:p w:rsidR="0019215F" w:rsidRPr="002A7231" w:rsidRDefault="0019215F" w:rsidP="0019215F">
      <w:pPr>
        <w:pStyle w:val="a3"/>
        <w:rPr>
          <w:b/>
        </w:rPr>
      </w:pPr>
    </w:p>
    <w:p w:rsidR="0019215F" w:rsidRDefault="0019215F" w:rsidP="0019215F">
      <w:pPr>
        <w:pStyle w:val="a3"/>
        <w:rPr>
          <w:b/>
        </w:rPr>
      </w:pPr>
      <w:r>
        <w:rPr>
          <w:b/>
        </w:rPr>
        <w:t>ПОСТАНОВЛЕНИЕ</w:t>
      </w:r>
    </w:p>
    <w:p w:rsidR="0019215F" w:rsidRDefault="0019215F" w:rsidP="0019215F">
      <w:pPr>
        <w:pStyle w:val="a3"/>
        <w:rPr>
          <w:b/>
        </w:rPr>
      </w:pPr>
    </w:p>
    <w:p w:rsidR="0019215F" w:rsidRDefault="0019215F" w:rsidP="0019215F">
      <w:pPr>
        <w:pStyle w:val="a3"/>
        <w:rPr>
          <w:b/>
        </w:rPr>
      </w:pPr>
      <w:r>
        <w:rPr>
          <w:b/>
        </w:rPr>
        <w:t>Администрации Китовского сельского поселения</w:t>
      </w:r>
    </w:p>
    <w:p w:rsidR="0019215F" w:rsidRDefault="0019215F" w:rsidP="0019215F">
      <w:pPr>
        <w:pStyle w:val="a3"/>
        <w:rPr>
          <w:b/>
        </w:rPr>
      </w:pPr>
      <w:r>
        <w:rPr>
          <w:b/>
        </w:rPr>
        <w:t xml:space="preserve"> Шуйского муниципального района</w:t>
      </w:r>
    </w:p>
    <w:p w:rsidR="0019215F" w:rsidRDefault="0019215F" w:rsidP="0019215F">
      <w:pPr>
        <w:pStyle w:val="a3"/>
        <w:rPr>
          <w:b/>
        </w:rPr>
      </w:pPr>
    </w:p>
    <w:p w:rsidR="0019215F" w:rsidRPr="00E04464" w:rsidRDefault="00D34C06" w:rsidP="00D34C06">
      <w:pPr>
        <w:jc w:val="center"/>
        <w:rPr>
          <w:b/>
          <w:sz w:val="28"/>
        </w:rPr>
      </w:pPr>
      <w:r>
        <w:rPr>
          <w:b/>
          <w:sz w:val="28"/>
        </w:rPr>
        <w:t>30.01.</w:t>
      </w:r>
      <w:r w:rsidR="0019215F" w:rsidRPr="00E04464">
        <w:rPr>
          <w:b/>
          <w:sz w:val="28"/>
        </w:rPr>
        <w:t xml:space="preserve">  201</w:t>
      </w:r>
      <w:r w:rsidR="0019215F">
        <w:rPr>
          <w:b/>
          <w:sz w:val="28"/>
        </w:rPr>
        <w:t>7</w:t>
      </w:r>
      <w:r w:rsidR="0019215F" w:rsidRPr="00E04464">
        <w:rPr>
          <w:b/>
          <w:sz w:val="28"/>
        </w:rPr>
        <w:t xml:space="preserve"> года № </w:t>
      </w:r>
      <w:r>
        <w:rPr>
          <w:b/>
          <w:sz w:val="28"/>
        </w:rPr>
        <w:t>6</w:t>
      </w:r>
    </w:p>
    <w:p w:rsidR="0019215F" w:rsidRDefault="0019215F" w:rsidP="00D34C06">
      <w:pPr>
        <w:jc w:val="center"/>
        <w:rPr>
          <w:b/>
          <w:sz w:val="28"/>
        </w:rPr>
      </w:pPr>
      <w:proofErr w:type="spellStart"/>
      <w:r w:rsidRPr="002A7231">
        <w:rPr>
          <w:b/>
          <w:sz w:val="28"/>
        </w:rPr>
        <w:t>с</w:t>
      </w:r>
      <w:proofErr w:type="gramStart"/>
      <w:r w:rsidRPr="002A7231">
        <w:rPr>
          <w:b/>
          <w:sz w:val="28"/>
        </w:rPr>
        <w:t>.К</w:t>
      </w:r>
      <w:proofErr w:type="gramEnd"/>
      <w:r w:rsidRPr="002A7231">
        <w:rPr>
          <w:b/>
          <w:sz w:val="28"/>
        </w:rPr>
        <w:t>итово</w:t>
      </w:r>
      <w:proofErr w:type="spellEnd"/>
    </w:p>
    <w:p w:rsidR="0019215F" w:rsidRDefault="0019215F" w:rsidP="0019215F">
      <w:pPr>
        <w:rPr>
          <w:b/>
          <w:sz w:val="28"/>
        </w:rPr>
      </w:pPr>
    </w:p>
    <w:p w:rsidR="0019215F" w:rsidRDefault="0019215F" w:rsidP="0019215F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«Об утверждении порядка возмещения расходов на организацию предоставления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</w:t>
      </w:r>
      <w:proofErr w:type="gramEnd"/>
    </w:p>
    <w:p w:rsidR="0019215F" w:rsidRDefault="0019215F" w:rsidP="0019215F">
      <w:pPr>
        <w:jc w:val="center"/>
        <w:rPr>
          <w:b/>
          <w:sz w:val="28"/>
        </w:rPr>
      </w:pPr>
    </w:p>
    <w:p w:rsidR="0019215F" w:rsidRDefault="0019215F" w:rsidP="0019215F">
      <w:pPr>
        <w:jc w:val="both"/>
        <w:rPr>
          <w:sz w:val="28"/>
        </w:rPr>
      </w:pPr>
      <w:proofErr w:type="gramStart"/>
      <w:r>
        <w:rPr>
          <w:sz w:val="28"/>
        </w:rPr>
        <w:t>В соответствии с Указом Президента Российской Федерации от 07.05.2012 № 601 «Об основных направлениях совершенствования системы государственного управления», Федеральным законом от 27.07.2010 № 210ФЗ «Об организации предоставления государственных и муниципальных услуг», постановлением Правительства Российской Федерации от 22.12.2012 № 1376 «Об утверждении Правил организации деятельности</w:t>
      </w:r>
      <w:r w:rsidR="000A1531">
        <w:rPr>
          <w:sz w:val="28"/>
        </w:rPr>
        <w:t xml:space="preserve"> </w:t>
      </w:r>
      <w:r>
        <w:rPr>
          <w:sz w:val="28"/>
        </w:rPr>
        <w:t>многофункциональных центров предостав</w:t>
      </w:r>
      <w:r w:rsidR="000A1531">
        <w:rPr>
          <w:sz w:val="28"/>
        </w:rPr>
        <w:t>ления государственных и муниципальных услуг, постановлением Администрации Шуйского муниципального района от 17.11.2014 № 745-п «Об организации удаленных рабочих</w:t>
      </w:r>
      <w:proofErr w:type="gramEnd"/>
      <w:r w:rsidR="000A1531">
        <w:rPr>
          <w:sz w:val="28"/>
        </w:rPr>
        <w:t xml:space="preserve"> мест Многофункционального центра предоставления государственных и муниципальных услуг Администрация Китовского сельского поселения </w:t>
      </w:r>
    </w:p>
    <w:p w:rsidR="000A1531" w:rsidRDefault="000A1531" w:rsidP="000A1531">
      <w:pPr>
        <w:jc w:val="center"/>
        <w:rPr>
          <w:b/>
          <w:sz w:val="28"/>
        </w:rPr>
      </w:pPr>
      <w:r>
        <w:rPr>
          <w:b/>
          <w:sz w:val="28"/>
        </w:rPr>
        <w:t>постановляет:</w:t>
      </w:r>
    </w:p>
    <w:p w:rsidR="000A1531" w:rsidRDefault="000A1531" w:rsidP="000A1531">
      <w:pPr>
        <w:jc w:val="both"/>
        <w:rPr>
          <w:sz w:val="28"/>
        </w:rPr>
      </w:pPr>
    </w:p>
    <w:p w:rsidR="000A1531" w:rsidRPr="000A1531" w:rsidRDefault="000A1531" w:rsidP="000A15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1.</w:t>
      </w:r>
      <w:r w:rsidRPr="000A1531">
        <w:rPr>
          <w:sz w:val="28"/>
          <w:szCs w:val="28"/>
        </w:rPr>
        <w:t>Утвердить Порядок возмещения расходов на организацию предоставления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(прилагается).</w:t>
      </w:r>
      <w:proofErr w:type="gramEnd"/>
    </w:p>
    <w:p w:rsidR="0019215F" w:rsidRDefault="000A1531" w:rsidP="000A1531">
      <w:pPr>
        <w:jc w:val="both"/>
        <w:rPr>
          <w:sz w:val="28"/>
        </w:rPr>
      </w:pPr>
      <w:r>
        <w:rPr>
          <w:sz w:val="28"/>
        </w:rPr>
        <w:t>2.</w:t>
      </w:r>
      <w:r w:rsidRPr="000A1531">
        <w:rPr>
          <w:sz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заведующую отделом по составлению и исполнению бюджета </w:t>
      </w:r>
      <w:proofErr w:type="spellStart"/>
      <w:r>
        <w:rPr>
          <w:sz w:val="28"/>
        </w:rPr>
        <w:t>Г.С.Пугину</w:t>
      </w:r>
      <w:proofErr w:type="spellEnd"/>
      <w:r>
        <w:rPr>
          <w:sz w:val="28"/>
        </w:rPr>
        <w:t>.</w:t>
      </w:r>
    </w:p>
    <w:p w:rsidR="000A1531" w:rsidRDefault="000A1531" w:rsidP="000A1531">
      <w:pPr>
        <w:jc w:val="both"/>
        <w:rPr>
          <w:sz w:val="28"/>
        </w:rPr>
      </w:pPr>
      <w:r>
        <w:rPr>
          <w:sz w:val="28"/>
        </w:rPr>
        <w:t>3. Настоящее постановление вступает в силу после его обнародования и распространяется на правоотношения, возникшие с 01.01.2017 года.</w:t>
      </w:r>
    </w:p>
    <w:p w:rsidR="000A1531" w:rsidRDefault="000A1531" w:rsidP="000A1531">
      <w:pPr>
        <w:jc w:val="both"/>
        <w:rPr>
          <w:sz w:val="28"/>
        </w:rPr>
      </w:pPr>
    </w:p>
    <w:p w:rsidR="000A1531" w:rsidRDefault="000A1531" w:rsidP="000A1531">
      <w:pPr>
        <w:jc w:val="both"/>
        <w:rPr>
          <w:sz w:val="28"/>
        </w:rPr>
      </w:pPr>
      <w:r>
        <w:rPr>
          <w:sz w:val="28"/>
        </w:rPr>
        <w:t xml:space="preserve">Глава Китовского </w:t>
      </w:r>
    </w:p>
    <w:p w:rsidR="000A1531" w:rsidRDefault="000A1531" w:rsidP="000A1531">
      <w:pPr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</w:t>
      </w:r>
      <w:proofErr w:type="spellStart"/>
      <w:r>
        <w:rPr>
          <w:sz w:val="28"/>
        </w:rPr>
        <w:t>А.Б.Кельман</w:t>
      </w:r>
      <w:proofErr w:type="spellEnd"/>
    </w:p>
    <w:p w:rsidR="000A1531" w:rsidRDefault="000A1531" w:rsidP="000A1531">
      <w:pPr>
        <w:jc w:val="both"/>
        <w:rPr>
          <w:sz w:val="28"/>
        </w:rPr>
      </w:pPr>
    </w:p>
    <w:p w:rsidR="000A1531" w:rsidRDefault="000A1531" w:rsidP="000A1531">
      <w:pPr>
        <w:jc w:val="both"/>
        <w:rPr>
          <w:sz w:val="28"/>
        </w:rPr>
      </w:pPr>
    </w:p>
    <w:p w:rsidR="000A1531" w:rsidRDefault="000A1531" w:rsidP="000A1531">
      <w:pPr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0A1531" w:rsidRDefault="005E2BCB" w:rsidP="000A1531">
      <w:pPr>
        <w:jc w:val="right"/>
        <w:rPr>
          <w:sz w:val="28"/>
        </w:rPr>
      </w:pPr>
      <w:r>
        <w:rPr>
          <w:sz w:val="28"/>
        </w:rPr>
        <w:t>к</w:t>
      </w:r>
      <w:r w:rsidR="000A1531">
        <w:rPr>
          <w:sz w:val="28"/>
        </w:rPr>
        <w:t xml:space="preserve"> постановлению</w:t>
      </w:r>
    </w:p>
    <w:p w:rsidR="005E2BCB" w:rsidRDefault="005E2BCB" w:rsidP="000A1531">
      <w:pPr>
        <w:jc w:val="right"/>
        <w:rPr>
          <w:sz w:val="28"/>
        </w:rPr>
      </w:pPr>
      <w:r>
        <w:rPr>
          <w:sz w:val="28"/>
        </w:rPr>
        <w:t>Администрации Китовского</w:t>
      </w:r>
    </w:p>
    <w:p w:rsidR="005E2BCB" w:rsidRDefault="005E2BCB" w:rsidP="000A1531">
      <w:pPr>
        <w:jc w:val="right"/>
        <w:rPr>
          <w:sz w:val="28"/>
        </w:rPr>
      </w:pPr>
      <w:r>
        <w:rPr>
          <w:sz w:val="28"/>
        </w:rPr>
        <w:t xml:space="preserve">сельского поселения </w:t>
      </w:r>
    </w:p>
    <w:p w:rsidR="005E2BCB" w:rsidRPr="000A1531" w:rsidRDefault="00044A64" w:rsidP="000A1531">
      <w:pPr>
        <w:jc w:val="right"/>
        <w:rPr>
          <w:sz w:val="28"/>
        </w:rPr>
      </w:pPr>
      <w:r>
        <w:rPr>
          <w:sz w:val="28"/>
        </w:rPr>
        <w:t>о</w:t>
      </w:r>
      <w:r w:rsidR="005E2BCB">
        <w:rPr>
          <w:sz w:val="28"/>
        </w:rPr>
        <w:t>т</w:t>
      </w:r>
      <w:r w:rsidR="00D34C06">
        <w:rPr>
          <w:sz w:val="28"/>
        </w:rPr>
        <w:t xml:space="preserve"> 30.01.2017г. № 6</w:t>
      </w:r>
      <w:bookmarkStart w:id="0" w:name="_GoBack"/>
      <w:bookmarkEnd w:id="0"/>
    </w:p>
    <w:p w:rsidR="00070C96" w:rsidRDefault="00070C96"/>
    <w:p w:rsidR="005E2BCB" w:rsidRDefault="005E2BCB" w:rsidP="005E2BCB">
      <w:pPr>
        <w:jc w:val="center"/>
        <w:rPr>
          <w:b/>
          <w:sz w:val="28"/>
        </w:rPr>
      </w:pPr>
      <w:r>
        <w:rPr>
          <w:b/>
          <w:sz w:val="28"/>
        </w:rPr>
        <w:t xml:space="preserve">Порядок </w:t>
      </w:r>
    </w:p>
    <w:p w:rsidR="005E2BCB" w:rsidRDefault="005E2BCB" w:rsidP="005E2BCB">
      <w:pPr>
        <w:jc w:val="center"/>
        <w:rPr>
          <w:b/>
          <w:sz w:val="28"/>
        </w:rPr>
      </w:pPr>
      <w:r>
        <w:rPr>
          <w:b/>
          <w:sz w:val="28"/>
        </w:rPr>
        <w:t>возмещения расходов на организацию предоставления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</w:t>
      </w:r>
    </w:p>
    <w:p w:rsidR="005E2BCB" w:rsidRDefault="005E2BCB" w:rsidP="005E2BCB">
      <w:pPr>
        <w:jc w:val="both"/>
        <w:rPr>
          <w:sz w:val="28"/>
        </w:rPr>
      </w:pPr>
    </w:p>
    <w:p w:rsidR="005E2BCB" w:rsidRDefault="005E2BCB" w:rsidP="005E2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1.</w:t>
      </w:r>
      <w:r w:rsidRPr="005E2BCB">
        <w:rPr>
          <w:sz w:val="28"/>
          <w:szCs w:val="28"/>
        </w:rPr>
        <w:t>Настоящий Порядок определяет цели и условия возмещения расходов на организацию предоставления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</w:t>
      </w:r>
      <w:r>
        <w:rPr>
          <w:sz w:val="28"/>
          <w:szCs w:val="28"/>
        </w:rPr>
        <w:t>.</w:t>
      </w:r>
      <w:proofErr w:type="gramEnd"/>
    </w:p>
    <w:p w:rsidR="005E2BCB" w:rsidRDefault="005E2BCB" w:rsidP="005E2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Денежные средства носят целевой характер и расходуются на содержание универсальных специалистов в количестве 0,3 ставки на базе удаленных рабочих мест муниципального автономного учреждения городского </w:t>
      </w:r>
      <w:r w:rsidRPr="005E2BCB">
        <w:rPr>
          <w:sz w:val="28"/>
          <w:szCs w:val="28"/>
        </w:rPr>
        <w:t>округа Шуя «Многофункциональный центр предоставления государственных и муниципальных услуг»</w:t>
      </w:r>
      <w:r>
        <w:rPr>
          <w:sz w:val="28"/>
          <w:szCs w:val="28"/>
        </w:rPr>
        <w:t xml:space="preserve"> на территории Китовского сельского поселения (расходы на оплату труда и начисления страховых взносов в государственные внебюджетные фонды).</w:t>
      </w:r>
    </w:p>
    <w:p w:rsidR="005E2BCB" w:rsidRDefault="00FC3B01" w:rsidP="005E2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E2BCB">
        <w:rPr>
          <w:sz w:val="28"/>
          <w:szCs w:val="28"/>
        </w:rPr>
        <w:t>3. Основанием для возмещения расходов на организацию</w:t>
      </w:r>
      <w:r w:rsidR="005E2BCB" w:rsidRPr="005E2BCB">
        <w:rPr>
          <w:sz w:val="28"/>
          <w:szCs w:val="28"/>
        </w:rPr>
        <w:t xml:space="preserve"> предоставления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</w:t>
      </w:r>
      <w:r w:rsidR="005E2BCB">
        <w:rPr>
          <w:sz w:val="28"/>
          <w:szCs w:val="28"/>
        </w:rPr>
        <w:t xml:space="preserve"> являются:</w:t>
      </w:r>
    </w:p>
    <w:p w:rsidR="00FC3B01" w:rsidRDefault="005E2BCB" w:rsidP="00FC3B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счет на оплату расходов по организации предоставления</w:t>
      </w:r>
      <w:r w:rsidR="00FC3B01">
        <w:rPr>
          <w:sz w:val="28"/>
          <w:szCs w:val="28"/>
        </w:rPr>
        <w:t xml:space="preserve"> муниципальных услуг </w:t>
      </w:r>
      <w:r w:rsidR="00FC3B01" w:rsidRPr="005E2BCB">
        <w:rPr>
          <w:sz w:val="28"/>
          <w:szCs w:val="28"/>
        </w:rPr>
        <w:t>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</w:t>
      </w:r>
      <w:r w:rsidR="00FC3B01">
        <w:rPr>
          <w:sz w:val="28"/>
          <w:szCs w:val="28"/>
        </w:rPr>
        <w:t>;</w:t>
      </w:r>
    </w:p>
    <w:p w:rsidR="00FC3B01" w:rsidRDefault="00FC3B01" w:rsidP="00FC3B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расчет на возмещение расходов на организацию предоставления муниципальных услуг </w:t>
      </w:r>
      <w:r w:rsidRPr="005E2BCB">
        <w:rPr>
          <w:sz w:val="28"/>
          <w:szCs w:val="28"/>
        </w:rPr>
        <w:t>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</w:t>
      </w:r>
      <w:r>
        <w:rPr>
          <w:sz w:val="28"/>
          <w:szCs w:val="28"/>
        </w:rPr>
        <w:t>;</w:t>
      </w:r>
    </w:p>
    <w:p w:rsidR="00FC3B01" w:rsidRDefault="00FC3B01" w:rsidP="00FC3B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Главным распорядителем денежных средств определить Администрацию Китовского сельского поселения.</w:t>
      </w:r>
    </w:p>
    <w:p w:rsidR="00044A64" w:rsidRDefault="00FC3B01" w:rsidP="00044A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proofErr w:type="gramStart"/>
      <w:r>
        <w:rPr>
          <w:sz w:val="28"/>
          <w:szCs w:val="28"/>
        </w:rPr>
        <w:t xml:space="preserve">Финансирование выплат по возмещению расходов на организацию предоставления муниципальных услуг </w:t>
      </w:r>
      <w:r w:rsidRPr="005E2BCB">
        <w:rPr>
          <w:sz w:val="28"/>
          <w:szCs w:val="28"/>
        </w:rPr>
        <w:t xml:space="preserve">на базе и через удаленные рабочие места муниципального автономного учреждения городского округа Шуя </w:t>
      </w:r>
      <w:r w:rsidRPr="005E2BCB">
        <w:rPr>
          <w:sz w:val="28"/>
          <w:szCs w:val="28"/>
        </w:rPr>
        <w:lastRenderedPageBreak/>
        <w:t>«Многофункциональный центр предоставления государственных и муниципальных услуг»</w:t>
      </w:r>
      <w:r>
        <w:rPr>
          <w:sz w:val="28"/>
          <w:szCs w:val="28"/>
        </w:rPr>
        <w:t xml:space="preserve">  осуществляется за счет средств бюджета Китовского сельского поселения, предусмотренных по непрограммным направлениям деятельности органов местного самоуправления Китовского сельского поселения на организацию</w:t>
      </w:r>
      <w:r w:rsidR="00044A64" w:rsidRPr="00044A64">
        <w:rPr>
          <w:sz w:val="28"/>
          <w:szCs w:val="28"/>
        </w:rPr>
        <w:t xml:space="preserve"> </w:t>
      </w:r>
      <w:r w:rsidR="00044A64">
        <w:rPr>
          <w:sz w:val="28"/>
          <w:szCs w:val="28"/>
        </w:rPr>
        <w:t xml:space="preserve">предоставления муниципальных услуг </w:t>
      </w:r>
      <w:r w:rsidR="00044A64" w:rsidRPr="005E2BCB">
        <w:rPr>
          <w:sz w:val="28"/>
          <w:szCs w:val="28"/>
        </w:rPr>
        <w:t>на базе и через удаленные рабочие</w:t>
      </w:r>
      <w:proofErr w:type="gramEnd"/>
      <w:r w:rsidR="00044A64" w:rsidRPr="005E2BCB">
        <w:rPr>
          <w:sz w:val="28"/>
          <w:szCs w:val="28"/>
        </w:rPr>
        <w:t xml:space="preserve">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</w:t>
      </w:r>
      <w:r w:rsidR="00044A64">
        <w:rPr>
          <w:sz w:val="28"/>
          <w:szCs w:val="28"/>
        </w:rPr>
        <w:t>;</w:t>
      </w:r>
    </w:p>
    <w:p w:rsidR="00044A64" w:rsidRDefault="00044A64" w:rsidP="00FC3B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Основанием для проведения платежей отделом № 5 Управления Федерального казначейства по Ивановской области являются следующие документы:</w:t>
      </w:r>
    </w:p>
    <w:p w:rsidR="00044A64" w:rsidRDefault="00044A64" w:rsidP="00FC3B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- данный Порядок возмещения расходов на организацию предоставления муниципальных услуг </w:t>
      </w:r>
      <w:r w:rsidRPr="005E2BCB">
        <w:rPr>
          <w:sz w:val="28"/>
          <w:szCs w:val="28"/>
        </w:rPr>
        <w:t>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</w:t>
      </w:r>
      <w:r>
        <w:rPr>
          <w:sz w:val="28"/>
          <w:szCs w:val="28"/>
        </w:rPr>
        <w:t>;</w:t>
      </w:r>
      <w:proofErr w:type="gramEnd"/>
    </w:p>
    <w:p w:rsidR="00044A64" w:rsidRDefault="00044A64" w:rsidP="00FC3B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счет;</w:t>
      </w:r>
    </w:p>
    <w:p w:rsidR="00044A64" w:rsidRDefault="00044A64" w:rsidP="00FC3B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акт выполненных работ (оказанных услуг).</w:t>
      </w:r>
    </w:p>
    <w:p w:rsidR="00FC3B01" w:rsidRDefault="00044A64" w:rsidP="00FC3B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F4427">
        <w:rPr>
          <w:sz w:val="28"/>
          <w:szCs w:val="28"/>
        </w:rPr>
        <w:t xml:space="preserve">    6. Администрация Китовского сельского поселения осуществляет перечисление денежных средств получателю средств – муниципальному </w:t>
      </w:r>
      <w:r w:rsidR="004F4427" w:rsidRPr="005E2BCB">
        <w:rPr>
          <w:sz w:val="28"/>
          <w:szCs w:val="28"/>
        </w:rPr>
        <w:t>автономно</w:t>
      </w:r>
      <w:r w:rsidR="004F4427">
        <w:rPr>
          <w:sz w:val="28"/>
          <w:szCs w:val="28"/>
        </w:rPr>
        <w:t>му</w:t>
      </w:r>
      <w:r w:rsidR="004F4427" w:rsidRPr="005E2BCB">
        <w:rPr>
          <w:sz w:val="28"/>
          <w:szCs w:val="28"/>
        </w:rPr>
        <w:t xml:space="preserve"> учреждени</w:t>
      </w:r>
      <w:r w:rsidR="004F4427">
        <w:rPr>
          <w:sz w:val="28"/>
          <w:szCs w:val="28"/>
        </w:rPr>
        <w:t>ю</w:t>
      </w:r>
      <w:r w:rsidR="004F4427" w:rsidRPr="005E2BCB">
        <w:rPr>
          <w:sz w:val="28"/>
          <w:szCs w:val="28"/>
        </w:rPr>
        <w:t xml:space="preserve"> городского округа Шуя «Многофункциональный центр предоставления государственных и муниципальных услуг»</w:t>
      </w:r>
      <w:r w:rsidR="00657E89">
        <w:rPr>
          <w:sz w:val="28"/>
          <w:szCs w:val="28"/>
        </w:rPr>
        <w:t xml:space="preserve"> в соответствии с заключенным  Соглашением о взаимодействии между  многофункциональным центром и администрацией Китовского сельского поселения.</w:t>
      </w:r>
    </w:p>
    <w:p w:rsidR="00657E89" w:rsidRDefault="00657E89" w:rsidP="00FC3B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  Муниципальное    </w:t>
      </w:r>
      <w:r w:rsidRPr="005E2BCB">
        <w:rPr>
          <w:sz w:val="28"/>
          <w:szCs w:val="28"/>
        </w:rPr>
        <w:t>автономн</w:t>
      </w:r>
      <w:r>
        <w:rPr>
          <w:sz w:val="28"/>
          <w:szCs w:val="28"/>
        </w:rPr>
        <w:t>ое</w:t>
      </w:r>
      <w:r w:rsidRPr="005E2BC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5E2BCB">
        <w:rPr>
          <w:sz w:val="28"/>
          <w:szCs w:val="28"/>
        </w:rPr>
        <w:t xml:space="preserve"> городского округа Шуя «Многофункциональный центр предоставления государственных и муниципальных услуг»</w:t>
      </w:r>
      <w:r>
        <w:rPr>
          <w:sz w:val="28"/>
          <w:szCs w:val="28"/>
        </w:rPr>
        <w:t xml:space="preserve">  расходуют полученные средства строго по целевому назначению.</w:t>
      </w:r>
    </w:p>
    <w:p w:rsidR="00657E89" w:rsidRDefault="00657E89" w:rsidP="00FC3B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 Ответственность за обоснованность предъявляемых к возмещению расходов и достоверность предоставляемых финансовых документов   возлагается на </w:t>
      </w:r>
      <w:r w:rsidR="0021438D">
        <w:rPr>
          <w:sz w:val="28"/>
          <w:szCs w:val="28"/>
        </w:rPr>
        <w:t xml:space="preserve">Муниципальное    </w:t>
      </w:r>
      <w:r w:rsidR="0021438D" w:rsidRPr="005E2BCB">
        <w:rPr>
          <w:sz w:val="28"/>
          <w:szCs w:val="28"/>
        </w:rPr>
        <w:t>автономн</w:t>
      </w:r>
      <w:r w:rsidR="0021438D">
        <w:rPr>
          <w:sz w:val="28"/>
          <w:szCs w:val="28"/>
        </w:rPr>
        <w:t>ое</w:t>
      </w:r>
      <w:r w:rsidR="0021438D" w:rsidRPr="005E2BCB">
        <w:rPr>
          <w:sz w:val="28"/>
          <w:szCs w:val="28"/>
        </w:rPr>
        <w:t xml:space="preserve"> учреждени</w:t>
      </w:r>
      <w:r w:rsidR="0021438D">
        <w:rPr>
          <w:sz w:val="28"/>
          <w:szCs w:val="28"/>
        </w:rPr>
        <w:t>е</w:t>
      </w:r>
      <w:r w:rsidR="0021438D" w:rsidRPr="005E2BCB">
        <w:rPr>
          <w:sz w:val="28"/>
          <w:szCs w:val="28"/>
        </w:rPr>
        <w:t xml:space="preserve"> городского округа Шуя «Многофункциональный центр предоставления государственных и муниципальных услуг»</w:t>
      </w:r>
      <w:r w:rsidR="0021438D">
        <w:rPr>
          <w:sz w:val="28"/>
          <w:szCs w:val="28"/>
        </w:rPr>
        <w:t xml:space="preserve">.  </w:t>
      </w:r>
    </w:p>
    <w:p w:rsidR="004F4427" w:rsidRDefault="004F4427" w:rsidP="00FC3B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21438D">
        <w:rPr>
          <w:sz w:val="28"/>
          <w:szCs w:val="28"/>
        </w:rPr>
        <w:t xml:space="preserve">По итогам квартала Муниципальное    </w:t>
      </w:r>
      <w:r w:rsidR="0021438D" w:rsidRPr="005E2BCB">
        <w:rPr>
          <w:sz w:val="28"/>
          <w:szCs w:val="28"/>
        </w:rPr>
        <w:t>автономн</w:t>
      </w:r>
      <w:r w:rsidR="0021438D">
        <w:rPr>
          <w:sz w:val="28"/>
          <w:szCs w:val="28"/>
        </w:rPr>
        <w:t>ое</w:t>
      </w:r>
      <w:r w:rsidR="0021438D" w:rsidRPr="005E2BCB">
        <w:rPr>
          <w:sz w:val="28"/>
          <w:szCs w:val="28"/>
        </w:rPr>
        <w:t xml:space="preserve"> учреждени</w:t>
      </w:r>
      <w:r w:rsidR="0021438D">
        <w:rPr>
          <w:sz w:val="28"/>
          <w:szCs w:val="28"/>
        </w:rPr>
        <w:t>е</w:t>
      </w:r>
      <w:r w:rsidR="0021438D" w:rsidRPr="005E2BCB">
        <w:rPr>
          <w:sz w:val="28"/>
          <w:szCs w:val="28"/>
        </w:rPr>
        <w:t xml:space="preserve"> городского округа Шуя «Многофункциональный центр предоставления государственных и муниципальных услуг»</w:t>
      </w:r>
      <w:r w:rsidR="0021438D">
        <w:rPr>
          <w:sz w:val="28"/>
          <w:szCs w:val="28"/>
        </w:rPr>
        <w:t xml:space="preserve"> предоставляет отчет по произведенным расходам вместе с подтверждающими расходы документами до 5 числа месяца следующего за отчетным, в декабре месяце отчет сдается до 20 декабря (приложение к порядку).</w:t>
      </w:r>
      <w:proofErr w:type="gramEnd"/>
    </w:p>
    <w:p w:rsidR="0021438D" w:rsidRDefault="0021438D" w:rsidP="005E2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9. Ответственность за соблюдением настоящего Порядка,   целевое использование и достоверность предоставляемой информации возлагается на Администрацию Китовского сельского поселения.</w:t>
      </w:r>
    </w:p>
    <w:p w:rsidR="005E2BCB" w:rsidRDefault="0021438D" w:rsidP="005E2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10. Не целевым образом использованные средства, а также не использованные на конец финансового года средства подлежат возврату в </w:t>
      </w:r>
      <w:r>
        <w:rPr>
          <w:sz w:val="28"/>
          <w:szCs w:val="28"/>
        </w:rPr>
        <w:lastRenderedPageBreak/>
        <w:t>бюджет Китовского сельского поселения в Порядке, установленном законодательством Российской Федерации.</w:t>
      </w:r>
    </w:p>
    <w:p w:rsidR="0021438D" w:rsidRDefault="0021438D" w:rsidP="005E2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Порядка возлагается на Администрацию Китовского сельского поселения.</w:t>
      </w:r>
    </w:p>
    <w:p w:rsidR="005E2BCB" w:rsidRPr="005E2BCB" w:rsidRDefault="005E2BCB" w:rsidP="005E2BCB">
      <w:pPr>
        <w:jc w:val="both"/>
        <w:rPr>
          <w:sz w:val="28"/>
          <w:szCs w:val="28"/>
        </w:rPr>
      </w:pPr>
    </w:p>
    <w:p w:rsidR="005E2BCB" w:rsidRPr="005E2BCB" w:rsidRDefault="005E2BCB" w:rsidP="005E2BCB">
      <w:pPr>
        <w:jc w:val="both"/>
        <w:rPr>
          <w:sz w:val="28"/>
        </w:rPr>
      </w:pPr>
    </w:p>
    <w:p w:rsidR="005E2BCB" w:rsidRPr="005E2BCB" w:rsidRDefault="005E2BCB" w:rsidP="005E2BCB">
      <w:pPr>
        <w:jc w:val="center"/>
        <w:rPr>
          <w:sz w:val="28"/>
          <w:szCs w:val="28"/>
        </w:rPr>
      </w:pPr>
    </w:p>
    <w:sectPr w:rsidR="005E2BCB" w:rsidRPr="005E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263BF"/>
    <w:multiLevelType w:val="hybridMultilevel"/>
    <w:tmpl w:val="548014A2"/>
    <w:lvl w:ilvl="0" w:tplc="E924CC4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D0F3504"/>
    <w:multiLevelType w:val="hybridMultilevel"/>
    <w:tmpl w:val="A71C779E"/>
    <w:lvl w:ilvl="0" w:tplc="32D6B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9644E6"/>
    <w:multiLevelType w:val="hybridMultilevel"/>
    <w:tmpl w:val="468A700A"/>
    <w:lvl w:ilvl="0" w:tplc="6548135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C96"/>
    <w:rsid w:val="00044A64"/>
    <w:rsid w:val="00070C96"/>
    <w:rsid w:val="000A1531"/>
    <w:rsid w:val="0019215F"/>
    <w:rsid w:val="0021438D"/>
    <w:rsid w:val="004F4427"/>
    <w:rsid w:val="005B3D38"/>
    <w:rsid w:val="005E2BCB"/>
    <w:rsid w:val="00657E89"/>
    <w:rsid w:val="00D34C06"/>
    <w:rsid w:val="00FC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15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1921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A1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5</cp:revision>
  <cp:lastPrinted>2017-01-30T11:29:00Z</cp:lastPrinted>
  <dcterms:created xsi:type="dcterms:W3CDTF">2017-01-30T10:18:00Z</dcterms:created>
  <dcterms:modified xsi:type="dcterms:W3CDTF">2017-02-01T07:28:00Z</dcterms:modified>
</cp:coreProperties>
</file>