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jc w:val="center"/>
      </w:pPr>
    </w:p>
    <w:p w:rsidR="00DD7318" w:rsidRPr="00173950" w:rsidRDefault="00DD7318" w:rsidP="003637E4">
      <w:pPr>
        <w:jc w:val="center"/>
      </w:pPr>
      <w:r w:rsidRPr="00173950">
        <w:t>Российская  Федерация</w:t>
      </w:r>
    </w:p>
    <w:p w:rsidR="00DD7318" w:rsidRPr="00173950" w:rsidRDefault="00DD7318" w:rsidP="003637E4">
      <w:pPr>
        <w:jc w:val="center"/>
      </w:pPr>
      <w:r w:rsidRPr="00173950">
        <w:t>Ивановская область</w:t>
      </w:r>
    </w:p>
    <w:p w:rsidR="00DD7318" w:rsidRPr="00173950" w:rsidRDefault="00DD7318" w:rsidP="003637E4">
      <w:pPr>
        <w:jc w:val="center"/>
      </w:pPr>
      <w:r w:rsidRPr="00173950">
        <w:t>Шуйский муниципальный район</w:t>
      </w:r>
    </w:p>
    <w:p w:rsidR="00DD7318" w:rsidRPr="00173950" w:rsidRDefault="00DD7318" w:rsidP="003637E4">
      <w:pPr>
        <w:jc w:val="center"/>
      </w:pPr>
    </w:p>
    <w:p w:rsidR="00DD7318" w:rsidRPr="00173950" w:rsidRDefault="00DD7318" w:rsidP="003637E4">
      <w:pPr>
        <w:jc w:val="center"/>
        <w:rPr>
          <w:b/>
          <w:bCs/>
        </w:rPr>
      </w:pPr>
      <w:r w:rsidRPr="00173950">
        <w:rPr>
          <w:b/>
          <w:bCs/>
        </w:rPr>
        <w:t xml:space="preserve">П О С Т А Н О В Л Е Н И </w:t>
      </w:r>
      <w:r>
        <w:rPr>
          <w:b/>
          <w:bCs/>
        </w:rPr>
        <w:t>Е</w:t>
      </w:r>
    </w:p>
    <w:p w:rsidR="00DD7318" w:rsidRPr="00173950" w:rsidRDefault="00DD7318" w:rsidP="003637E4">
      <w:pPr>
        <w:jc w:val="center"/>
        <w:rPr>
          <w:b/>
          <w:bCs/>
        </w:rPr>
      </w:pPr>
      <w:r w:rsidRPr="00173950">
        <w:rPr>
          <w:b/>
          <w:bCs/>
        </w:rPr>
        <w:t>Главы    администрации   Китовского сельского поселения</w:t>
      </w:r>
    </w:p>
    <w:p w:rsidR="00DD7318" w:rsidRPr="00173950" w:rsidRDefault="00DD7318" w:rsidP="003637E4">
      <w:pPr>
        <w:jc w:val="center"/>
        <w:rPr>
          <w:b/>
          <w:bCs/>
        </w:rPr>
      </w:pPr>
      <w:r w:rsidRPr="00173950">
        <w:rPr>
          <w:b/>
          <w:bCs/>
        </w:rPr>
        <w:t xml:space="preserve">от    </w:t>
      </w:r>
      <w:r>
        <w:rPr>
          <w:b/>
          <w:bCs/>
        </w:rPr>
        <w:t xml:space="preserve">    26  ноября   2013 года </w:t>
      </w:r>
      <w:r w:rsidRPr="00173950">
        <w:rPr>
          <w:b/>
          <w:bCs/>
        </w:rPr>
        <w:t xml:space="preserve">                 №  </w:t>
      </w:r>
      <w:r>
        <w:rPr>
          <w:b/>
          <w:bCs/>
        </w:rPr>
        <w:t>156</w:t>
      </w:r>
    </w:p>
    <w:p w:rsidR="00DD7318" w:rsidRPr="00173950" w:rsidRDefault="00DD7318" w:rsidP="003637E4">
      <w:pPr>
        <w:pStyle w:val="ConsPlusNormal"/>
        <w:tabs>
          <w:tab w:val="left" w:pos="400"/>
        </w:tabs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17395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D7318" w:rsidRDefault="00DD7318" w:rsidP="003637E4">
      <w:pPr>
        <w:jc w:val="center"/>
        <w:rPr>
          <w:b/>
          <w:bCs/>
        </w:rPr>
      </w:pPr>
      <w:r w:rsidRPr="00711F75">
        <w:rPr>
          <w:b/>
          <w:bCs/>
        </w:rPr>
        <w:t>(с изм</w:t>
      </w:r>
      <w:r>
        <w:rPr>
          <w:b/>
          <w:bCs/>
        </w:rPr>
        <w:t>. от 26.07.2016 г. постановлениями № № 145,147,151,152,153</w:t>
      </w:r>
      <w:r w:rsidRPr="00711F75">
        <w:rPr>
          <w:b/>
          <w:bCs/>
        </w:rPr>
        <w:t>)</w:t>
      </w:r>
    </w:p>
    <w:p w:rsidR="00DD7318" w:rsidRPr="00711F75" w:rsidRDefault="00DD7318" w:rsidP="003637E4">
      <w:pPr>
        <w:jc w:val="center"/>
        <w:rPr>
          <w:b/>
          <w:bCs/>
        </w:rPr>
      </w:pPr>
    </w:p>
    <w:p w:rsidR="00DD7318" w:rsidRPr="00173950" w:rsidRDefault="00DD7318" w:rsidP="003637E4"/>
    <w:p w:rsidR="00DD7318" w:rsidRPr="00173950" w:rsidRDefault="00DD7318" w:rsidP="003637E4"/>
    <w:p w:rsidR="00DD7318" w:rsidRDefault="00DD7318" w:rsidP="003637E4">
      <w:r>
        <w:t>О  внесении  изменений  в  постановление №89 от 20  августа  2012 года</w:t>
      </w:r>
    </w:p>
    <w:p w:rsidR="00DD7318" w:rsidRPr="00173950" w:rsidRDefault="00DD7318" w:rsidP="003637E4">
      <w:r>
        <w:t xml:space="preserve"> «Об утверждении административных </w:t>
      </w:r>
      <w:r w:rsidRPr="00173950">
        <w:t>регламент</w:t>
      </w:r>
      <w:r>
        <w:t>ов</w:t>
      </w:r>
      <w:r w:rsidRPr="00173950">
        <w:t xml:space="preserve">             по       </w:t>
      </w:r>
      <w:r>
        <w:t>оказанию муниципальных услуг»</w:t>
      </w:r>
    </w:p>
    <w:p w:rsidR="00DD7318" w:rsidRPr="00173950" w:rsidRDefault="00DD7318" w:rsidP="003637E4"/>
    <w:p w:rsidR="00DD7318" w:rsidRPr="00173950" w:rsidRDefault="00DD7318" w:rsidP="003637E4">
      <w:pPr>
        <w:jc w:val="both"/>
      </w:pPr>
      <w:r>
        <w:t xml:space="preserve">В  соответствии  с  предписанием  Департамента   строительства и архитектуры  Ивановской области за №14 от  4  апреля 2013 года «об  устранении  нарушений  законодательства  о  градостроительной  деятельности»  </w:t>
      </w:r>
    </w:p>
    <w:p w:rsidR="00DD7318" w:rsidRPr="00173950" w:rsidRDefault="00DD7318" w:rsidP="003637E4">
      <w:pPr>
        <w:jc w:val="both"/>
      </w:pPr>
      <w:r w:rsidRPr="00173950">
        <w:t>ПОСТАНОВЛЯЮ:</w:t>
      </w:r>
    </w:p>
    <w:p w:rsidR="00DD7318" w:rsidRDefault="00DD7318" w:rsidP="003637E4">
      <w:pPr>
        <w:pStyle w:val="ConsPlusTitle"/>
        <w:widowControl/>
        <w:jc w:val="both"/>
      </w:pPr>
      <w:r w:rsidRPr="00173950">
        <w:tab/>
        <w:t xml:space="preserve">  1. </w:t>
      </w:r>
      <w:r>
        <w:t xml:space="preserve">Внести  изменения в </w:t>
      </w:r>
      <w:r w:rsidRPr="00290101">
        <w:t xml:space="preserve"> регламенты Администрации Китовского сельского поселения  Шуйского муниципального района по</w:t>
      </w:r>
      <w:r>
        <w:t xml:space="preserve"> </w:t>
      </w:r>
      <w:r w:rsidRPr="00290101">
        <w:t>предоставлению муниципальн</w:t>
      </w:r>
      <w:r>
        <w:t xml:space="preserve">ых </w:t>
      </w:r>
      <w:r w:rsidRPr="00290101">
        <w:t xml:space="preserve"> услуг</w:t>
      </w:r>
      <w:r>
        <w:t xml:space="preserve">  изложив  их  в новой  редакции:</w:t>
      </w:r>
    </w:p>
    <w:p w:rsidR="00DD7318" w:rsidRDefault="00DD7318" w:rsidP="003637E4">
      <w:pPr>
        <w:autoSpaceDE w:val="0"/>
        <w:autoSpaceDN w:val="0"/>
        <w:adjustRightInd w:val="0"/>
        <w:jc w:val="both"/>
      </w:pPr>
      <w:r>
        <w:t xml:space="preserve">        </w:t>
      </w:r>
      <w:r w:rsidRPr="00063B27">
        <w:t xml:space="preserve">    </w:t>
      </w:r>
      <w:r>
        <w:t>1.1</w:t>
      </w:r>
      <w:r w:rsidRPr="00063B27">
        <w:t>«Выдача разрешений на строительство в случаях, предусмотренных Градостроительным Кодексом Российской Федерации»</w:t>
      </w:r>
    </w:p>
    <w:p w:rsidR="00DD7318" w:rsidRPr="00063B27" w:rsidRDefault="00DD7318" w:rsidP="003637E4">
      <w:pPr>
        <w:autoSpaceDE w:val="0"/>
        <w:autoSpaceDN w:val="0"/>
        <w:adjustRightInd w:val="0"/>
        <w:jc w:val="both"/>
      </w:pPr>
      <w:r>
        <w:tab/>
        <w:t>1.2.</w:t>
      </w:r>
      <w:r w:rsidRPr="00063B27">
        <w:t>«Выдача разрешений на ввод объектов в эксплуатацию в случаях, предусмотренных Градостроительным кодексом Российской Федерации»</w:t>
      </w:r>
    </w:p>
    <w:p w:rsidR="00DD7318" w:rsidRPr="00063B27" w:rsidRDefault="00DD7318" w:rsidP="003637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63B27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 xml:space="preserve">  </w:t>
      </w:r>
      <w:r w:rsidRPr="00063B27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</w:t>
      </w:r>
      <w:r w:rsidRPr="00063B27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>1.3.</w:t>
      </w:r>
      <w:r w:rsidRPr="00063B27">
        <w:rPr>
          <w:rFonts w:ascii="Times New Roman CYR" w:hAnsi="Times New Roman CYR" w:cs="Times New Roman CYR"/>
        </w:rPr>
        <w:t>«Выдача градостроительного плана земельного участка»</w:t>
      </w:r>
    </w:p>
    <w:p w:rsidR="00DD7318" w:rsidRPr="00063B27" w:rsidRDefault="00DD7318" w:rsidP="003637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1.4.</w:t>
      </w:r>
      <w:r w:rsidRPr="00063B27">
        <w:rPr>
          <w:rFonts w:ascii="Times New Roman CYR" w:hAnsi="Times New Roman CYR" w:cs="Times New Roman CYR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DD7318" w:rsidRPr="00063B27" w:rsidRDefault="00DD7318" w:rsidP="003637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1.5.</w:t>
      </w:r>
      <w:r w:rsidRPr="00063B27">
        <w:rPr>
          <w:rFonts w:ascii="Times New Roman CYR" w:hAnsi="Times New Roman CYR" w:cs="Times New Roman CYR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D7318" w:rsidRPr="00173950" w:rsidRDefault="00DD7318" w:rsidP="003637E4">
      <w:pPr>
        <w:pStyle w:val="BodyTextIndent"/>
        <w:tabs>
          <w:tab w:val="left" w:pos="720"/>
          <w:tab w:val="left" w:pos="900"/>
        </w:tabs>
        <w:ind w:left="0"/>
        <w:jc w:val="both"/>
      </w:pPr>
      <w:r w:rsidRPr="00063B27">
        <w:t xml:space="preserve">         </w:t>
      </w:r>
      <w:r w:rsidRPr="00173950">
        <w:t xml:space="preserve">          </w:t>
      </w:r>
      <w:r>
        <w:t>2</w:t>
      </w:r>
      <w:r w:rsidRPr="00173950">
        <w:t xml:space="preserve">. Данное постановление </w:t>
      </w:r>
      <w:r>
        <w:t>подлежит  обнародованию.</w:t>
      </w:r>
      <w:r w:rsidRPr="00173950">
        <w:t xml:space="preserve">  </w:t>
      </w:r>
    </w:p>
    <w:p w:rsidR="00DD7318" w:rsidRPr="00173950" w:rsidRDefault="00DD7318" w:rsidP="003637E4">
      <w:pPr>
        <w:pStyle w:val="ConsPlusNormal"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95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D7318" w:rsidRPr="00173950" w:rsidRDefault="00DD7318" w:rsidP="003637E4">
      <w:pPr>
        <w:jc w:val="both"/>
      </w:pPr>
    </w:p>
    <w:p w:rsidR="00DD7318" w:rsidRPr="00173950" w:rsidRDefault="00DD7318" w:rsidP="003637E4">
      <w:pPr>
        <w:jc w:val="both"/>
      </w:pPr>
    </w:p>
    <w:p w:rsidR="00DD7318" w:rsidRPr="00173950" w:rsidRDefault="00DD7318" w:rsidP="003637E4">
      <w:r w:rsidRPr="00173950">
        <w:t>Глава администрации</w:t>
      </w:r>
    </w:p>
    <w:p w:rsidR="00DD7318" w:rsidRPr="00173950" w:rsidRDefault="00DD7318" w:rsidP="003637E4">
      <w:r w:rsidRPr="00173950">
        <w:t>Китовского сельского поселения                                  В.А.Абрамова</w:t>
      </w:r>
    </w:p>
    <w:p w:rsidR="00DD7318" w:rsidRDefault="00DD7318" w:rsidP="003637E4"/>
    <w:p w:rsidR="00DD7318" w:rsidRDefault="00DD7318" w:rsidP="003637E4"/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Pr="00FD3D64" w:rsidRDefault="00DD7318" w:rsidP="003637E4">
      <w:pPr>
        <w:shd w:val="clear" w:color="auto" w:fill="FFFFFF"/>
        <w:jc w:val="right"/>
      </w:pPr>
      <w:r>
        <w:t>У</w:t>
      </w:r>
      <w:r w:rsidRPr="00FD3D64">
        <w:t>твержден  Постановление</w:t>
      </w:r>
      <w:r>
        <w:t>м</w:t>
      </w:r>
      <w:r w:rsidRPr="00FD3D64">
        <w:t xml:space="preserve"> Главы  администрации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 xml:space="preserve">                                               </w:t>
      </w:r>
      <w:r w:rsidRPr="00FD3D64">
        <w:t>Китовского  сельского поселения   от</w:t>
      </w:r>
      <w:r>
        <w:t xml:space="preserve"> 26.11.2013</w:t>
      </w:r>
      <w:r w:rsidRPr="00FD3D64">
        <w:t xml:space="preserve">. г. №  </w:t>
      </w:r>
      <w:r>
        <w:t>156</w:t>
      </w:r>
      <w:r w:rsidRPr="00FD3D64">
        <w:t xml:space="preserve">  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 xml:space="preserve">                                                     (с  изменениями  от  26.07.2016г. пост.№152)</w:t>
      </w:r>
      <w:r w:rsidRPr="00FD3D64">
        <w:t xml:space="preserve">    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D3D64">
        <w:t xml:space="preserve">                                                                                             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АДМИНИСТРАТИВНЫЙ  РЕГЛАМЕНТ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администрации  Китовского сельского поселения 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Шуйского муниципального района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 предоставлению муниципальной услуги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«Выдача градостроительного плана земельного участка»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rFonts w:ascii="Times New Roman CYR" w:hAnsi="Times New Roman CYR" w:cs="Times New Roman CYR"/>
          <w:b/>
          <w:bCs/>
          <w:color w:val="FF0000"/>
        </w:rPr>
      </w:pP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1. Общие положения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FF0000"/>
        </w:rPr>
      </w:pP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 Административный регламент оказания муниципальной услуги «Выдача градостроительного плана земельного участка» (далее по тексту – Регламент) разработан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>1.2.</w:t>
      </w:r>
      <w:r>
        <w:rPr>
          <w:rFonts w:ascii="Times New Roman CYR" w:hAnsi="Times New Roman CYR" w:cs="Times New Roman CYR"/>
          <w:color w:val="FF0000"/>
        </w:rPr>
        <w:t xml:space="preserve"> </w:t>
      </w:r>
      <w:r>
        <w:rPr>
          <w:rFonts w:ascii="Times New Roman CYR" w:hAnsi="Times New Roman CYR" w:cs="Times New Roman CYR"/>
        </w:rPr>
        <w:t>Цель разработки Регламента: реализация права граждан на обращение в органы местного самоуправления и повышение качества рассмотрения таких обращений                              Администрацией Китовского сельского поселения,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>1.3. Регламент устанавливает требования к предоставлению муниципальной услуги «Выдача градостроительного плана земельного участка», определяет сроки и последовательность действий (административные процедуры) при рассмотрении обращений граждан</w:t>
      </w:r>
      <w:r>
        <w:rPr>
          <w:rFonts w:ascii="Times New Roman CYR" w:hAnsi="Times New Roman CYR" w:cs="Times New Roman CYR"/>
          <w:color w:val="FF0000"/>
        </w:rPr>
        <w:t>.</w:t>
      </w:r>
    </w:p>
    <w:p w:rsidR="00DD7318" w:rsidRPr="008F7453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 w:rsidRPr="008F7453">
        <w:t>1.4. Получателями муниципальной услуги</w:t>
      </w:r>
      <w:r>
        <w:t>,</w:t>
      </w:r>
      <w:r w:rsidRPr="008F7453">
        <w:t xml:space="preserve"> </w:t>
      </w:r>
      <w:r>
        <w:t xml:space="preserve">предусмотренной Регламентом </w:t>
      </w:r>
      <w:r w:rsidRPr="008F7453">
        <w:t>(далее - Зая</w:t>
      </w:r>
      <w:r>
        <w:t xml:space="preserve">вители) могут быть физические, </w:t>
      </w:r>
      <w:r w:rsidRPr="008F7453">
        <w:t>юридические лица</w:t>
      </w:r>
      <w:r>
        <w:t>, индивидуальные предприниматели</w:t>
      </w:r>
      <w:r w:rsidRPr="008F7453">
        <w:t xml:space="preserve">  либо их уполномоченные представители.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right="22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2. Стандарт предоставления муниципальной услуги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  <w:b/>
          <w:bCs/>
          <w:color w:val="FF0000"/>
        </w:rPr>
      </w:pP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2.1. Наименование муниципальной услуги, порядок предоставления которой определяется Регламентом: «Выдача градостроительного плана земельного участка» (далее по тексту – муниципальная услуга).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2.2. Наименование органа, предоставляющего муниципальную услугу: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Услуга предоставляется  администрацией  Китовского сельского поселения, непосредственно отделом по имуществу и земельным  вопросам  а</w:t>
      </w:r>
      <w:r>
        <w:rPr>
          <w:rFonts w:ascii="Times New Roman CYR" w:hAnsi="Times New Roman CYR" w:cs="Times New Roman CYR"/>
        </w:rPr>
        <w:t>дминистрации Китовского сельского поселения (далее – Отдел администрации).</w:t>
      </w:r>
    </w:p>
    <w:p w:rsidR="00DD7318" w:rsidRPr="009D3B26" w:rsidRDefault="00DD7318" w:rsidP="003637E4">
      <w:pPr>
        <w:shd w:val="clear" w:color="auto" w:fill="FFFFFF"/>
        <w:ind w:firstLine="567"/>
        <w:jc w:val="both"/>
        <w:rPr>
          <w:b/>
          <w:bCs/>
        </w:rPr>
      </w:pPr>
      <w:r w:rsidRPr="009D3B26">
        <w:rPr>
          <w:b/>
          <w:bCs/>
        </w:rPr>
        <w:t>Место нахождения и почтовый адрес Администрации: 155927 Ивановская область Шуйский район село Китово ул.Северная д.2</w:t>
      </w:r>
    </w:p>
    <w:p w:rsidR="00DD7318" w:rsidRPr="009D3B26" w:rsidRDefault="00DD7318" w:rsidP="003637E4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9D3B26">
        <w:rPr>
          <w:b/>
          <w:bCs/>
        </w:rPr>
        <w:t xml:space="preserve">телефон: </w:t>
      </w:r>
      <w:r w:rsidRPr="009D3B26">
        <w:rPr>
          <w:b/>
          <w:bCs/>
          <w:color w:val="000000"/>
        </w:rPr>
        <w:t xml:space="preserve">8(49351) 35-189, 35-186, </w:t>
      </w:r>
    </w:p>
    <w:p w:rsidR="00DD7318" w:rsidRPr="009D3B26" w:rsidRDefault="00DD7318" w:rsidP="003637E4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9D3B26">
        <w:rPr>
          <w:b/>
          <w:bCs/>
        </w:rPr>
        <w:t xml:space="preserve">адрес электронной почты: </w:t>
      </w:r>
      <w:r w:rsidRPr="009D3B26">
        <w:rPr>
          <w:b/>
          <w:bCs/>
          <w:color w:val="000000"/>
          <w:lang w:val="en-US"/>
        </w:rPr>
        <w:t>E</w:t>
      </w:r>
      <w:r w:rsidRPr="009D3B26">
        <w:rPr>
          <w:b/>
          <w:bCs/>
          <w:color w:val="000000"/>
        </w:rPr>
        <w:t>-</w:t>
      </w:r>
      <w:r w:rsidRPr="009D3B26">
        <w:rPr>
          <w:b/>
          <w:bCs/>
          <w:color w:val="000000"/>
          <w:lang w:val="en-US"/>
        </w:rPr>
        <w:t>mail</w:t>
      </w:r>
      <w:r w:rsidRPr="009D3B26">
        <w:rPr>
          <w:b/>
          <w:bCs/>
          <w:color w:val="000000"/>
        </w:rPr>
        <w:t xml:space="preserve">: </w:t>
      </w:r>
      <w:r w:rsidRPr="009D3B26">
        <w:rPr>
          <w:b/>
          <w:bCs/>
          <w:color w:val="000000"/>
          <w:lang w:val="en-US"/>
        </w:rPr>
        <w:t>kitovo</w:t>
      </w:r>
      <w:r w:rsidRPr="009D3B26">
        <w:rPr>
          <w:b/>
          <w:bCs/>
          <w:color w:val="000000"/>
        </w:rPr>
        <w:t xml:space="preserve"> </w:t>
      </w:r>
      <w:hyperlink r:id="rId5" w:history="1">
        <w:r w:rsidRPr="009D3B26">
          <w:rPr>
            <w:rStyle w:val="Hyperlink"/>
            <w:b/>
            <w:bCs/>
            <w:color w:val="000000"/>
          </w:rPr>
          <w:t>1@</w:t>
        </w:r>
        <w:r w:rsidRPr="009D3B26">
          <w:rPr>
            <w:rStyle w:val="Hyperlink"/>
            <w:b/>
            <w:bCs/>
            <w:color w:val="000000"/>
            <w:lang w:val="en-US"/>
          </w:rPr>
          <w:t>Rambler</w:t>
        </w:r>
        <w:r w:rsidRPr="009D3B26">
          <w:rPr>
            <w:rStyle w:val="Hyperlink"/>
            <w:b/>
            <w:bCs/>
            <w:color w:val="000000"/>
          </w:rPr>
          <w:t>.</w:t>
        </w:r>
        <w:r w:rsidRPr="009D3B26">
          <w:rPr>
            <w:rStyle w:val="Hyperlink"/>
            <w:b/>
            <w:bCs/>
            <w:color w:val="000000"/>
            <w:lang w:val="en-US"/>
          </w:rPr>
          <w:t>ru</w:t>
        </w:r>
      </w:hyperlink>
    </w:p>
    <w:p w:rsidR="00DD7318" w:rsidRDefault="00DD7318" w:rsidP="003637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</w:t>
      </w:r>
      <w:r>
        <w:rPr>
          <w:rFonts w:ascii="Times New Roman CYR" w:hAnsi="Times New Roman CYR" w:cs="Times New Roman CYR"/>
          <w:color w:val="FF0000"/>
        </w:rPr>
        <w:t xml:space="preserve"> </w:t>
      </w:r>
      <w:r>
        <w:rPr>
          <w:rFonts w:ascii="Times New Roman CYR" w:hAnsi="Times New Roman CYR" w:cs="Times New Roman CYR"/>
        </w:rPr>
        <w:t xml:space="preserve">Результатом предоставления муниципальной услуги является: 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выдача Заявителю градостроительного плана земельного участка (далее – ГПЗУ) либо направление Заявителю извещения о готовности ГПЗУ для последующей выдачи ГПЗУ;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 выдача или направление Заявителю письма об отказе в выдаче ГПЗУ с указанием причин</w:t>
      </w:r>
      <w:r w:rsidRPr="00C9277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такого отказа.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2.4. Срок предоставления муниципальной услуги: 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в течение 30 дней со дня регистрации в Администрации заявления о выдаче ГПЗУ. 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Условия и сроки выполнения отдельных административных процедур представлены в соответствующих разделах Регламента.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2.5. Правовые основания для предоставления муниципальной услуги: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Конституция Российской Федерации (принята всенародным голосованием 12.12.1993);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Градостроительный кодекс Российской Федерации от 29.12.2004 № 190-ФЗ;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Федеральный закон от 06.10.2003  № 131-ФЗ «Об общих принципах организации местного самоуправления в Российской Федерации»;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Федеральный закон от 02.05.2006  № 59-ФЗ «О порядке рассмотрения обращений граждан Российской Федерации»; 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DD7318" w:rsidRDefault="00DD7318" w:rsidP="003637E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Федеральный закон от 17.11.1995 № 169-ФЗ «Об архитектурной деятельности в </w:t>
      </w:r>
    </w:p>
    <w:p w:rsidR="00DD7318" w:rsidRDefault="00DD7318" w:rsidP="003637E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Российской Федерации»;</w:t>
      </w:r>
    </w:p>
    <w:p w:rsidR="00DD7318" w:rsidRDefault="00DD7318" w:rsidP="003637E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-Федеральный закон  от 29.12.2004 года №191-ФЗ  « О введении  в  действие  Градостроительного  кодекса  Российской  Федерации»</w:t>
      </w:r>
    </w:p>
    <w:p w:rsidR="00DD7318" w:rsidRDefault="00DD7318" w:rsidP="003637E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-Федеральный закон от 24.11.1995 № 181-ФЗ «О социальной защите инвалидов в Российской Федерации»;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приказ Министерства регионального развития Российской Федерации от 11.08.2006     № 93 «Об утверждении Инструкции о порядке заполнения формы градостроительного плана земельного участка»;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приказ Министерства регионального развития Российской Федерации от 10.05.2011     № 207 «Об утверждении формы градостроительного плана земельного участка»;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Устав Китовского сельского поселения;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- иные нормативные правовые акты Российской Федерации, Ивановской области;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2.6. Предоставление муниципальной услуги осуществляется по результатам рассмотрения следующих документов: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Заявление о выдаче ГПЗУ по форме, согласно приложению 1 к Регламенту.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Доверенность, оформленная надлежащим образом (в случае подачи заявления представителем Заявителя).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Кадастровый паспорт земельного участка (выписка из государственного земельного кадастра по форме КВ1, КВ2, КВ3, КВ4, КВ5, КВ6).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Кадастровые паспорта объектов недвижимости, расположенных на земельном участке.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 Выписка из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Представляемые документы должны быть надлежащим образом заверены и представлены в одном экземпляре в папке скоросшивателе. Документ, указанный в пп. 5 настоящего пункта, предоставляется в четырех экземплярах.</w:t>
      </w:r>
    </w:p>
    <w:p w:rsidR="00DD7318" w:rsidRPr="008B3202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  <w:color w:val="000000"/>
        </w:rPr>
      </w:pPr>
      <w:r w:rsidRPr="008B3202">
        <w:rPr>
          <w:rFonts w:ascii="Times New Roman CYR" w:hAnsi="Times New Roman CYR" w:cs="Times New Roman CYR"/>
          <w:color w:val="000000"/>
        </w:rPr>
        <w:t xml:space="preserve"> Документы, указанные в подпунктах 1</w:t>
      </w:r>
      <w:r>
        <w:rPr>
          <w:rFonts w:ascii="Times New Roman CYR" w:hAnsi="Times New Roman CYR" w:cs="Times New Roman CYR"/>
          <w:color w:val="000000"/>
        </w:rPr>
        <w:t>, 2, 5, 6 пункта 2.6, З</w:t>
      </w:r>
      <w:r w:rsidRPr="008B3202">
        <w:rPr>
          <w:rFonts w:ascii="Times New Roman CYR" w:hAnsi="Times New Roman CYR" w:cs="Times New Roman CYR"/>
          <w:color w:val="000000"/>
        </w:rPr>
        <w:t xml:space="preserve">аявитель предоставляет самостоятельно. 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 w:rsidRPr="008B3202">
        <w:rPr>
          <w:rFonts w:ascii="Times New Roman CYR" w:hAnsi="Times New Roman CYR" w:cs="Times New Roman CYR"/>
          <w:color w:val="000000"/>
        </w:rPr>
        <w:t xml:space="preserve"> Документы (их копии или сведения, содержащиеся </w:t>
      </w:r>
      <w:r>
        <w:rPr>
          <w:rFonts w:ascii="Times New Roman CYR" w:hAnsi="Times New Roman CYR" w:cs="Times New Roman CYR"/>
          <w:color w:val="000000"/>
        </w:rPr>
        <w:t>в них), указанные в подпунктах 3, 4, 5</w:t>
      </w:r>
      <w:r w:rsidRPr="008B3202">
        <w:rPr>
          <w:rFonts w:ascii="Times New Roman CYR" w:hAnsi="Times New Roman CYR" w:cs="Times New Roman CYR"/>
          <w:color w:val="000000"/>
        </w:rPr>
        <w:t xml:space="preserve"> пункта 2</w:t>
      </w:r>
      <w:r>
        <w:rPr>
          <w:rFonts w:ascii="Times New Roman CYR" w:hAnsi="Times New Roman CYR" w:cs="Times New Roman CYR"/>
        </w:rPr>
        <w:t>.6,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2.7. Основания для отказа в приеме документов, необходимых для предоставления муниципальной услуги: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несоответствие заявления о выдаче ГПЗУ установленной форме;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текст письменного обращения не поддается прочтению, в том числе фамилия / наименование юридического  лица и почтовый адрес Заявителя.</w:t>
      </w:r>
    </w:p>
    <w:p w:rsidR="00DD7318" w:rsidRPr="008B3202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  <w:r w:rsidRPr="008B3202">
        <w:t xml:space="preserve">В случае если отказ в приеме и рассмотрении документов, подаваемых Заявителем в целях получения ГПЗУ, дается специалистом </w:t>
      </w:r>
      <w:r>
        <w:t>Администрации</w:t>
      </w:r>
      <w:r w:rsidRPr="008B3202">
        <w:t xml:space="preserve"> в ходе личного приема, основания такого отказа разъясняются Заявителю специалистом </w:t>
      </w:r>
      <w:r>
        <w:t>Администрации</w:t>
      </w:r>
      <w:r w:rsidRPr="008B3202">
        <w:t xml:space="preserve"> в устной форме непосредственно на личном приеме (письменный ответ не изготавливается).</w:t>
      </w:r>
    </w:p>
    <w:p w:rsidR="00DD7318" w:rsidRPr="008B3202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  <w:r w:rsidRPr="008B3202">
        <w:t xml:space="preserve">В случае, если основания к отказу в приеме и рассмотрении документов выявляются в ходе рассмотрения письменного обращения Заявителя, поступившего в приемную </w:t>
      </w:r>
      <w:r>
        <w:t>Администрации</w:t>
      </w:r>
      <w:r w:rsidRPr="008B3202">
        <w:t>, основания отказа разъясняются Заявителю в письменном отв</w:t>
      </w:r>
      <w:r>
        <w:t>ете в сроки, определенные</w:t>
      </w:r>
      <w:r w:rsidRPr="008B3202">
        <w:t xml:space="preserve"> в </w:t>
      </w:r>
      <w:hyperlink r:id="rId6" w:history="1">
        <w:r w:rsidRPr="00EE096D">
          <w:t>пункте 2.</w:t>
        </w:r>
        <w:r>
          <w:t>4.</w:t>
        </w:r>
      </w:hyperlink>
      <w:r w:rsidRPr="008B3202">
        <w:t xml:space="preserve"> Регламента.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2.8. Основаниями для отказа в выдаче ГПЗУ являются:                          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непредставление всех необходимых документов, перечисленных в пункте 2.6 Регламента, а также их отсутствие  в государственных органах и подведомственных государственным органам  организациях;</w:t>
      </w:r>
    </w:p>
    <w:p w:rsidR="00DD7318" w:rsidRDefault="00DD7318" w:rsidP="003637E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Неполучение или несвоевременное получение документов, запрошенных в соответствии с пунктом 2.6 Регламента, не может являться основанием для отказа в выдаче ГПЗУ.</w:t>
      </w:r>
    </w:p>
    <w:p w:rsidR="00DD7318" w:rsidRDefault="00DD7318" w:rsidP="003637E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Запрещается требовать от Заявителя:</w:t>
      </w:r>
    </w:p>
    <w:p w:rsidR="00DD7318" w:rsidRDefault="00DD7318" w:rsidP="003637E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D7318" w:rsidRDefault="00DD7318" w:rsidP="003637E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представления документов и информации, которые находятся в распоряжении государственных органов и подведомственных государственным органам организациях, за исключением документов, включенных в определенный ч. 6 ст.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DD7318" w:rsidRDefault="00DD7318" w:rsidP="003637E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ч. 1 ст. 9 Федерального закона</w:t>
      </w:r>
      <w:r w:rsidRPr="003F238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от 27.07.2010 № 210-ФЗ «Об организации предоставления государственных и муниципальных услуг».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Ответственность за достоверность представленных сведений и документов несет Заявитель.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375313">
        <w:rPr>
          <w:rFonts w:ascii="Times New Roman CYR" w:hAnsi="Times New Roman CYR" w:cs="Times New Roman CYR"/>
        </w:rPr>
        <w:t>При выявлении в документах Заявителя неполных и (или) недостоверных сведений такие документы расцениваются как не представленные в установленном порядке, чт</w:t>
      </w:r>
      <w:r>
        <w:rPr>
          <w:rFonts w:ascii="Times New Roman CYR" w:hAnsi="Times New Roman CYR" w:cs="Times New Roman CYR"/>
        </w:rPr>
        <w:t>о в соответствии с пунктом 2.11</w:t>
      </w:r>
      <w:r w:rsidRPr="00375313">
        <w:rPr>
          <w:rFonts w:ascii="Times New Roman CYR" w:hAnsi="Times New Roman CYR" w:cs="Times New Roman CYR"/>
        </w:rPr>
        <w:t xml:space="preserve"> Регламента является основанием для отказа в </w:t>
      </w:r>
      <w:r>
        <w:rPr>
          <w:rFonts w:ascii="Times New Roman CYR" w:hAnsi="Times New Roman CYR" w:cs="Times New Roman CYR"/>
        </w:rPr>
        <w:t>выдаче ГПЗУ.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Администрация </w:t>
      </w:r>
      <w:r w:rsidRPr="00375313">
        <w:rPr>
          <w:rFonts w:ascii="Times New Roman CYR" w:hAnsi="Times New Roman CYR" w:cs="Times New Roman CYR"/>
        </w:rPr>
        <w:t xml:space="preserve"> вправе проверять представленные Заявит</w:t>
      </w:r>
      <w:r>
        <w:rPr>
          <w:rFonts w:ascii="Times New Roman CYR" w:hAnsi="Times New Roman CYR" w:cs="Times New Roman CYR"/>
        </w:rPr>
        <w:t xml:space="preserve">елем сведения и документы путем </w:t>
      </w:r>
      <w:r w:rsidRPr="00375313">
        <w:rPr>
          <w:rFonts w:ascii="Times New Roman CYR" w:hAnsi="Times New Roman CYR" w:cs="Times New Roman CYR"/>
        </w:rPr>
        <w:t xml:space="preserve">направления обращений в органы </w:t>
      </w:r>
      <w:r>
        <w:rPr>
          <w:rFonts w:ascii="Times New Roman CYR" w:hAnsi="Times New Roman CYR" w:cs="Times New Roman CYR"/>
        </w:rPr>
        <w:t xml:space="preserve">государственной </w:t>
      </w:r>
      <w:r w:rsidRPr="00375313">
        <w:rPr>
          <w:rFonts w:ascii="Times New Roman CYR" w:hAnsi="Times New Roman CYR" w:cs="Times New Roman CYR"/>
        </w:rPr>
        <w:t xml:space="preserve">власти, </w:t>
      </w:r>
      <w:r>
        <w:rPr>
          <w:rFonts w:ascii="Times New Roman CYR" w:hAnsi="Times New Roman CYR" w:cs="Times New Roman CYR"/>
        </w:rPr>
        <w:t xml:space="preserve">органы местного самоуправления, </w:t>
      </w:r>
      <w:r w:rsidRPr="00375313">
        <w:rPr>
          <w:rFonts w:ascii="Times New Roman CYR" w:hAnsi="Times New Roman CYR" w:cs="Times New Roman CYR"/>
        </w:rPr>
        <w:t>должностным лицам, предприятиям, учреждениям и организациям.</w:t>
      </w:r>
    </w:p>
    <w:p w:rsidR="00DD7318" w:rsidRPr="00375313" w:rsidRDefault="00DD7318" w:rsidP="003637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2.9. Муниципальная услуга предоставляется на безвозмездной основе. 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  <w:r>
        <w:t>2.10</w:t>
      </w:r>
      <w:r w:rsidRPr="00375313">
        <w:t>. Максималь</w:t>
      </w:r>
      <w:r>
        <w:t>ный срок ожидания в очереди при</w:t>
      </w:r>
      <w:r w:rsidRPr="00375313">
        <w:t xml:space="preserve"> подаче запроса о предоставлении муниципальной усл</w:t>
      </w:r>
      <w:r>
        <w:t>уги и при получении ГПЗУ</w:t>
      </w:r>
      <w:r w:rsidRPr="00375313">
        <w:t xml:space="preserve"> </w:t>
      </w:r>
      <w:r>
        <w:t xml:space="preserve">–15 </w:t>
      </w:r>
      <w:r w:rsidRPr="00375313">
        <w:t>минут.</w:t>
      </w:r>
    </w:p>
    <w:p w:rsidR="00DD7318" w:rsidRPr="00FB647B" w:rsidRDefault="00DD7318" w:rsidP="003637E4">
      <w:pPr>
        <w:autoSpaceDE w:val="0"/>
        <w:autoSpaceDN w:val="0"/>
        <w:adjustRightInd w:val="0"/>
        <w:ind w:firstLine="540"/>
        <w:jc w:val="both"/>
      </w:pPr>
      <w:r w:rsidRPr="00FB647B">
        <w:t xml:space="preserve">2.11. Письменные обращения Заявителей о предоставлении муниципальной услуги, поступившие в </w:t>
      </w:r>
      <w:r>
        <w:t>администрации Китовского сельского поселения</w:t>
      </w:r>
      <w:r w:rsidRPr="00FB647B">
        <w:t xml:space="preserve"> до 15.00, регистрируются в день их поступления, поступившие после 15.00 - на следующий рабочий день.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</w:p>
    <w:p w:rsidR="00DD7318" w:rsidRPr="00FA6195" w:rsidRDefault="00DD7318" w:rsidP="003637E4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rFonts w:ascii="Times New Roman CYR" w:hAnsi="Times New Roman CYR" w:cs="Times New Roman CYR"/>
        </w:rPr>
        <w:t xml:space="preserve">2.12. </w:t>
      </w:r>
      <w:r w:rsidRPr="00FA6195">
        <w:t>Требования к помещениям, предназначенным для предоставления муниципальной услуги:</w:t>
      </w:r>
    </w:p>
    <w:p w:rsidR="00DD7318" w:rsidRPr="00FA6195" w:rsidRDefault="00DD7318" w:rsidP="003637E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2.12.1.Помещения должны соответствовать санитарно-эпидемиологическим правилам и нормам.</w:t>
      </w:r>
    </w:p>
    <w:p w:rsidR="00DD7318" w:rsidRPr="00FA6195" w:rsidRDefault="00DD7318" w:rsidP="003637E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 xml:space="preserve">2.12.2.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 </w:t>
      </w:r>
    </w:p>
    <w:p w:rsidR="00DD7318" w:rsidRPr="00FA6195" w:rsidRDefault="00DD7318" w:rsidP="003637E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2.12.3. В целях обеспечения условий доступности для инвалидов:</w:t>
      </w:r>
    </w:p>
    <w:p w:rsidR="00DD7318" w:rsidRPr="00FA6195" w:rsidRDefault="00DD7318" w:rsidP="003637E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- помещения для предоставления услуг должны быть оборудованы пандусами, специальными ограждениями и перилами;</w:t>
      </w:r>
    </w:p>
    <w:p w:rsidR="00DD7318" w:rsidRPr="00FA6195" w:rsidRDefault="00DD7318" w:rsidP="003637E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- помещения должны находиться на нижних этажах здания;</w:t>
      </w:r>
    </w:p>
    <w:p w:rsidR="00DD7318" w:rsidRPr="00FA6195" w:rsidRDefault="00DD7318" w:rsidP="003637E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- на прилегающей к зданию территории  должны быть оборудованы места для парковки  специальных автотранспортных средств   инвалидов (не менее одного места), которые не должны занимать иные транспортные средства;</w:t>
      </w:r>
    </w:p>
    <w:p w:rsidR="00DD7318" w:rsidRPr="00FA6195" w:rsidRDefault="00DD7318" w:rsidP="003637E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 xml:space="preserve">- должна быть обеспечена возможность  для инвалидов  самостоятельно    или    с   помощью    сотрудников, предоставляющих </w:t>
      </w:r>
    </w:p>
    <w:p w:rsidR="00DD7318" w:rsidRPr="00FA6195" w:rsidRDefault="00DD7318" w:rsidP="003637E4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hd w:val="clear" w:color="auto" w:fill="FBFCFD"/>
        </w:rPr>
      </w:pPr>
    </w:p>
    <w:p w:rsidR="00DD7318" w:rsidRPr="00FA6195" w:rsidRDefault="00DD7318" w:rsidP="003637E4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услуги, передвигаться по территории, на которой расположены объекты для предоставления услуг, входа в такие объекты и выхода из них;</w:t>
      </w:r>
    </w:p>
    <w:p w:rsidR="00DD7318" w:rsidRPr="00FA6195" w:rsidRDefault="00DD7318" w:rsidP="003637E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- должно быть обеспечено удобное  размещение в помещении оборудования   и  носителей  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D7318" w:rsidRPr="00FA6195" w:rsidRDefault="00DD7318" w:rsidP="003637E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- при необходимости должна быть обеспечена возможность дублирования необходимой  для  инвалидов  звуковой  и  зрительной информации, а также надписей, знаков и иной текстовой и зрительной информации.</w:t>
      </w:r>
    </w:p>
    <w:p w:rsidR="00DD7318" w:rsidRPr="00FA6195" w:rsidRDefault="00DD7318" w:rsidP="003637E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2.12.4. Здание и помещение, в которых предоставляется муниципальная услуга, содержат секторы для информирования, ожидания и приема заявителей.</w:t>
      </w:r>
    </w:p>
    <w:p w:rsidR="00DD7318" w:rsidRPr="00FA6195" w:rsidRDefault="00DD7318" w:rsidP="003637E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Сектор ожидания оборудуется местами для сидения, а также столами для возможности оформления и заполнения документов. Секторы для информирования заявителей оборудуются информационными стендами.</w:t>
      </w:r>
    </w:p>
    <w:p w:rsidR="00DD7318" w:rsidRPr="00FA6195" w:rsidRDefault="00DD7318" w:rsidP="003637E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На информационном стенде в здании администрации Китовского сельского поселения размещаются следующие информационные материалы:</w:t>
      </w:r>
    </w:p>
    <w:p w:rsidR="00DD7318" w:rsidRPr="00FA6195" w:rsidRDefault="00DD7318" w:rsidP="003637E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- полное наименование исполнителя муниципальной услуги, адрес, номера телефонов и факса, график работы, приема, адрес электронной почты;</w:t>
      </w:r>
    </w:p>
    <w:p w:rsidR="00DD7318" w:rsidRPr="00FA6195" w:rsidRDefault="00DD7318" w:rsidP="003637E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- сведения о перечне предоставляемых муниципальных услуг;</w:t>
      </w:r>
    </w:p>
    <w:p w:rsidR="00DD7318" w:rsidRPr="00FA6195" w:rsidRDefault="00DD7318" w:rsidP="003637E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-порядок обжалования действий (бездействия) и решений, осуществляемых (принятых) в ходе предоставления муниципальной услуги;</w:t>
      </w:r>
    </w:p>
    <w:p w:rsidR="00DD7318" w:rsidRPr="00FA6195" w:rsidRDefault="00DD7318" w:rsidP="003637E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-перечень документов, которые заявитель представляет для предоставления муниципальной услуги;</w:t>
      </w:r>
    </w:p>
    <w:p w:rsidR="00DD7318" w:rsidRPr="00FA6195" w:rsidRDefault="00DD7318" w:rsidP="003637E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- образцы заполнения документов;</w:t>
      </w:r>
    </w:p>
    <w:p w:rsidR="00DD7318" w:rsidRPr="00FA6195" w:rsidRDefault="00DD7318" w:rsidP="003637E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- административный регламент;</w:t>
      </w:r>
    </w:p>
    <w:p w:rsidR="00DD7318" w:rsidRPr="00FA6195" w:rsidRDefault="00DD7318" w:rsidP="003637E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D7318" w:rsidRPr="00FA6195" w:rsidRDefault="00DD7318" w:rsidP="003637E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- основания для отказа в предоставлении муниципальной услуги.</w:t>
      </w:r>
    </w:p>
    <w:p w:rsidR="00DD7318" w:rsidRPr="00FA6195" w:rsidRDefault="00DD7318" w:rsidP="003637E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Информационные стенды должны быть максимально заметны, хорошо просматриваемы и функциональны, оборудованы карманами формата А4, в которых размещены информационные листки.</w:t>
      </w:r>
    </w:p>
    <w:p w:rsidR="00DD7318" w:rsidRPr="00FA6195" w:rsidRDefault="00DD7318" w:rsidP="003637E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Текст материалов, размещаемых на стендах, печатается удобным для чтения шрифтом, основные моменты и наиболее важные места выделены.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Информация о порядке предоставления муниципальной услуги является открытой и общедоступной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 xml:space="preserve">2.13 Показатели доступности и качества муниципальной услуги. </w:t>
      </w:r>
    </w:p>
    <w:p w:rsidR="00DD7318" w:rsidRPr="00FA6195" w:rsidRDefault="00DD7318" w:rsidP="003637E4">
      <w:pPr>
        <w:suppressAutoHyphens/>
        <w:snapToGrid w:val="0"/>
        <w:ind w:firstLine="851"/>
        <w:jc w:val="both"/>
        <w:rPr>
          <w:lang w:eastAsia="ar-SA"/>
        </w:rPr>
      </w:pPr>
      <w:r>
        <w:rPr>
          <w:rFonts w:ascii="Times New Roman CYR" w:hAnsi="Times New Roman CYR" w:cs="Times New Roman CYR"/>
        </w:rPr>
        <w:t xml:space="preserve">2.13.1. </w:t>
      </w:r>
      <w:r w:rsidRPr="00FA6195">
        <w:rPr>
          <w:lang w:eastAsia="ar-SA"/>
        </w:rPr>
        <w:t>Показателями доступности муниципальной услуги являются:</w:t>
      </w:r>
    </w:p>
    <w:p w:rsidR="00DD7318" w:rsidRPr="00FA6195" w:rsidRDefault="00DD7318" w:rsidP="003637E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FA6195">
        <w:rPr>
          <w:lang w:eastAsia="ar-SA"/>
        </w:rPr>
        <w:t>- удобное местоположение администрации, обеспечение удобного и свободного подхода для посетителей и подъезда для транспорта, обеспечение освещения и уборки прилегающей территории, удобный график работы;</w:t>
      </w:r>
    </w:p>
    <w:p w:rsidR="00DD7318" w:rsidRPr="00FA6195" w:rsidRDefault="00DD7318" w:rsidP="003637E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FA6195">
        <w:rPr>
          <w:lang w:eastAsia="ar-SA"/>
        </w:rPr>
        <w:t>- осуществление публичного информирования о порядке предоставления муниципальной услуги посредством привлечения средств массовой информации, а также путем размещения информации в информационно-телекоммуникационной сети Интернет, на официальном Интернет-сайте администрации, а также на информационных стендах;</w:t>
      </w:r>
    </w:p>
    <w:p w:rsidR="00DD7318" w:rsidRPr="00FA6195" w:rsidRDefault="00DD7318" w:rsidP="003637E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FA6195">
        <w:rPr>
          <w:lang w:eastAsia="ar-SA"/>
        </w:rPr>
        <w:t xml:space="preserve">- содержание информации о местонахождении, контактных телефонах (телефонах для справок), адресах электронной почты на официальном Интернет-сайте администрации Китовского сельского поселения; </w:t>
      </w:r>
    </w:p>
    <w:p w:rsidR="00DD7318" w:rsidRPr="00FA6195" w:rsidRDefault="00DD7318" w:rsidP="003637E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FA6195">
        <w:rPr>
          <w:lang w:eastAsia="ar-SA"/>
        </w:rPr>
        <w:t>- возможность направления заявления в администрацию Китовского сельского поселения по электронной почте;</w:t>
      </w:r>
    </w:p>
    <w:p w:rsidR="00DD7318" w:rsidRPr="00FA6195" w:rsidRDefault="00DD7318" w:rsidP="003637E4">
      <w:pPr>
        <w:tabs>
          <w:tab w:val="left" w:pos="567"/>
        </w:tabs>
        <w:suppressAutoHyphens/>
        <w:snapToGrid w:val="0"/>
        <w:ind w:firstLine="851"/>
        <w:jc w:val="both"/>
        <w:rPr>
          <w:shd w:val="clear" w:color="auto" w:fill="FFFFFF"/>
          <w:lang w:eastAsia="ar-SA"/>
        </w:rPr>
      </w:pPr>
      <w:r w:rsidRPr="00FA6195">
        <w:rPr>
          <w:lang w:eastAsia="ar-SA"/>
        </w:rPr>
        <w:t>-</w:t>
      </w:r>
      <w:r w:rsidRPr="00FA6195">
        <w:rPr>
          <w:shd w:val="clear" w:color="auto" w:fill="FFFFFF"/>
          <w:lang w:eastAsia="ar-SA"/>
        </w:rPr>
        <w:t xml:space="preserve"> возможность сопровождения инвалидов, имеющих стойкие расстройства функции зрения и самостоятельного передвижения, и оказание им помощи на объектах предоставления услуг;</w:t>
      </w:r>
    </w:p>
    <w:p w:rsidR="00DD7318" w:rsidRPr="00FA6195" w:rsidRDefault="00DD7318" w:rsidP="003637E4">
      <w:pPr>
        <w:suppressAutoHyphens/>
        <w:snapToGrid w:val="0"/>
        <w:ind w:firstLine="851"/>
        <w:jc w:val="both"/>
        <w:rPr>
          <w:shd w:val="clear" w:color="auto" w:fill="FFFFFF"/>
          <w:lang w:eastAsia="ar-SA"/>
        </w:rPr>
      </w:pPr>
      <w:r w:rsidRPr="00FA6195">
        <w:rPr>
          <w:shd w:val="clear" w:color="auto" w:fill="FFFFFF"/>
          <w:lang w:eastAsia="ar-SA"/>
        </w:rPr>
        <w:t>-  допуск на объекты сурдопереводчика и тифлосурдопереводчика;</w:t>
      </w:r>
    </w:p>
    <w:p w:rsidR="00DD7318" w:rsidRPr="00FA6195" w:rsidRDefault="00DD7318" w:rsidP="003637E4">
      <w:pPr>
        <w:tabs>
          <w:tab w:val="left" w:pos="567"/>
        </w:tabs>
        <w:suppressAutoHyphens/>
        <w:snapToGrid w:val="0"/>
        <w:ind w:firstLine="851"/>
        <w:jc w:val="both"/>
        <w:rPr>
          <w:shd w:val="clear" w:color="auto" w:fill="FFFFFF"/>
          <w:lang w:eastAsia="ar-SA"/>
        </w:rPr>
      </w:pPr>
      <w:r w:rsidRPr="00FA6195">
        <w:rPr>
          <w:shd w:val="clear" w:color="auto" w:fill="FFFFFF"/>
          <w:lang w:eastAsia="ar-SA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DD7318" w:rsidRPr="00FA6195" w:rsidRDefault="00DD7318" w:rsidP="003637E4">
      <w:pPr>
        <w:tabs>
          <w:tab w:val="left" w:pos="1560"/>
        </w:tabs>
        <w:suppressAutoHyphens/>
        <w:ind w:firstLine="851"/>
        <w:jc w:val="both"/>
        <w:rPr>
          <w:lang w:eastAsia="ar-SA"/>
        </w:rPr>
      </w:pPr>
      <w:r w:rsidRPr="00FA6195">
        <w:rPr>
          <w:lang w:eastAsia="ar-SA"/>
        </w:rPr>
        <w:t>- 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DD7318" w:rsidRPr="00FA6195" w:rsidRDefault="00DD7318" w:rsidP="003637E4">
      <w:pPr>
        <w:tabs>
          <w:tab w:val="left" w:pos="567"/>
        </w:tabs>
        <w:suppressAutoHyphens/>
        <w:snapToGrid w:val="0"/>
        <w:ind w:firstLine="851"/>
        <w:jc w:val="both"/>
        <w:rPr>
          <w:shd w:val="clear" w:color="auto" w:fill="FFFFFF"/>
          <w:lang w:eastAsia="ar-SA"/>
        </w:rPr>
      </w:pPr>
      <w:r w:rsidRPr="00FA6195">
        <w:rPr>
          <w:shd w:val="clear" w:color="auto" w:fill="FFFFFF"/>
          <w:lang w:eastAsia="ar-SA"/>
        </w:rPr>
        <w:t>- оказание сотрудниками, предоставляющими услуги, иной  необходимой инвалидам помощи в преодолении барьеров, мешающим получению услуг и использованию объектов наравне с другими лицами;</w:t>
      </w:r>
    </w:p>
    <w:p w:rsidR="00DD7318" w:rsidRPr="00FA6195" w:rsidRDefault="00DD7318" w:rsidP="003637E4">
      <w:pPr>
        <w:suppressAutoHyphens/>
        <w:ind w:firstLine="851"/>
        <w:jc w:val="both"/>
        <w:rPr>
          <w:lang w:eastAsia="ar-SA"/>
        </w:rPr>
      </w:pPr>
      <w:r w:rsidRPr="00FA6195">
        <w:rPr>
          <w:shd w:val="clear" w:color="auto" w:fill="FFFFFF"/>
          <w:lang w:eastAsia="ar-SA"/>
        </w:rPr>
        <w:t>-</w:t>
      </w:r>
      <w:r w:rsidRPr="00FA6195">
        <w:rPr>
          <w:lang w:eastAsia="ar-SA"/>
        </w:rPr>
        <w:t xml:space="preserve"> обеспечение условий  доступности для инвалидов по зрению официального сайта  Китовского сельского поселения в сети «Интернет».</w:t>
      </w:r>
    </w:p>
    <w:p w:rsidR="00DD7318" w:rsidRPr="00FA6195" w:rsidRDefault="00DD7318" w:rsidP="003637E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FA6195">
        <w:rPr>
          <w:lang w:eastAsia="ar-SA"/>
        </w:rPr>
        <w:t>Информация по вопросам предоставления муниципальной услуги предоставляется работниками администрации:</w:t>
      </w:r>
    </w:p>
    <w:p w:rsidR="00DD7318" w:rsidRPr="00FA6195" w:rsidRDefault="00DD7318" w:rsidP="003637E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FA6195">
        <w:rPr>
          <w:lang w:eastAsia="ar-SA"/>
        </w:rPr>
        <w:t>- в личной беседе с исполнителем муниципальной услуги - даются устные разъяснения;</w:t>
      </w:r>
    </w:p>
    <w:p w:rsidR="00DD7318" w:rsidRPr="00FA6195" w:rsidRDefault="00DD7318" w:rsidP="003637E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FA6195">
        <w:rPr>
          <w:lang w:eastAsia="ar-SA"/>
        </w:rPr>
        <w:t>- по письменному обращению - направляется письменный ответ;</w:t>
      </w:r>
    </w:p>
    <w:p w:rsidR="00DD7318" w:rsidRPr="00FA6195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  <w:r w:rsidRPr="00FA6195">
        <w:rPr>
          <w:lang w:eastAsia="ar-SA"/>
        </w:rPr>
        <w:t>- посредством размещения на информационных стендах и в сети Интернет</w:t>
      </w:r>
      <w:r>
        <w:rPr>
          <w:lang w:eastAsia="ar-SA"/>
        </w:rPr>
        <w:t>.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2.13.2. Показателями качества муниципальной услуги являются: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- точность предоставления муниципальной услуги;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- профессиональная подготовка специалистов Администрации;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строгое соблюдение сроков предоставления муниципальной услуги.</w:t>
      </w:r>
    </w:p>
    <w:p w:rsidR="00DD7318" w:rsidRDefault="00DD7318" w:rsidP="003637E4">
      <w:pPr>
        <w:autoSpaceDE w:val="0"/>
        <w:autoSpaceDN w:val="0"/>
        <w:adjustRightInd w:val="0"/>
        <w:ind w:firstLine="540"/>
        <w:jc w:val="both"/>
      </w:pPr>
      <w:r>
        <w:t xml:space="preserve">2.14.. </w:t>
      </w:r>
      <w:r w:rsidRPr="00FB647B">
        <w:t xml:space="preserve">Информация о правилах предоставления муниципальной услуги размещается на официальном сайте </w:t>
      </w:r>
      <w:r>
        <w:t xml:space="preserve">администрации Китовского  сельского  поселения  </w:t>
      </w:r>
      <w:hyperlink r:id="rId7" w:history="1">
        <w:r w:rsidRPr="00E83A91">
          <w:rPr>
            <w:rStyle w:val="Hyperlink"/>
            <w:lang w:val="en-US"/>
          </w:rPr>
          <w:t>http</w:t>
        </w:r>
        <w:r w:rsidRPr="00E83A91">
          <w:rPr>
            <w:rStyle w:val="Hyperlink"/>
          </w:rPr>
          <w:t>://</w:t>
        </w:r>
        <w:r w:rsidRPr="00E83A91">
          <w:rPr>
            <w:rStyle w:val="Hyperlink"/>
            <w:lang w:val="en-US"/>
          </w:rPr>
          <w:t>www</w:t>
        </w:r>
        <w:r w:rsidRPr="00FA7164">
          <w:rPr>
            <w:rStyle w:val="Hyperlink"/>
          </w:rPr>
          <w:t>.</w:t>
        </w:r>
        <w:r w:rsidRPr="00C46BEC">
          <w:rPr>
            <w:b/>
            <w:bCs/>
            <w:color w:val="000000"/>
          </w:rPr>
          <w:t xml:space="preserve"> </w:t>
        </w:r>
        <w:r w:rsidRPr="00C46BEC">
          <w:rPr>
            <w:color w:val="0000FF"/>
            <w:lang w:val="en-US"/>
          </w:rPr>
          <w:t>kitovo</w:t>
        </w:r>
        <w:r w:rsidRPr="00C46BEC">
          <w:rPr>
            <w:rStyle w:val="Hyperlink"/>
          </w:rPr>
          <w:t xml:space="preserve"> </w:t>
        </w:r>
        <w:r w:rsidRPr="00E83A91">
          <w:rPr>
            <w:rStyle w:val="Hyperlink"/>
            <w:lang w:val="en-US"/>
          </w:rPr>
          <w:t>ru</w:t>
        </w:r>
      </w:hyperlink>
      <w:r>
        <w:t>,</w:t>
      </w:r>
      <w:r w:rsidRPr="00FB647B">
        <w:t xml:space="preserve"> </w:t>
      </w:r>
    </w:p>
    <w:p w:rsidR="00DD7318" w:rsidRPr="005D53E2" w:rsidRDefault="00DD7318" w:rsidP="003637E4">
      <w:pPr>
        <w:autoSpaceDE w:val="0"/>
        <w:autoSpaceDN w:val="0"/>
        <w:adjustRightInd w:val="0"/>
        <w:ind w:firstLine="540"/>
        <w:jc w:val="both"/>
      </w:pPr>
    </w:p>
    <w:p w:rsidR="00DD7318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На официальном Сайте Администрации размещается следующая информация о предоставлении муниципальной услуги:</w:t>
      </w:r>
    </w:p>
    <w:p w:rsidR="00DD7318" w:rsidRPr="005D53E2" w:rsidRDefault="00DD7318" w:rsidP="003637E4">
      <w:pPr>
        <w:autoSpaceDE w:val="0"/>
        <w:autoSpaceDN w:val="0"/>
        <w:adjustRightInd w:val="0"/>
        <w:ind w:firstLine="540"/>
        <w:jc w:val="both"/>
      </w:pPr>
      <w:r w:rsidRPr="005D53E2">
        <w:t>1) текст настоящего Регламента (полная версия);</w:t>
      </w:r>
    </w:p>
    <w:p w:rsidR="00DD7318" w:rsidRPr="00FB647B" w:rsidRDefault="00DD7318" w:rsidP="003637E4">
      <w:pPr>
        <w:autoSpaceDE w:val="0"/>
        <w:autoSpaceDN w:val="0"/>
        <w:adjustRightInd w:val="0"/>
        <w:ind w:firstLine="540"/>
        <w:jc w:val="both"/>
      </w:pPr>
    </w:p>
    <w:p w:rsidR="00DD7318" w:rsidRPr="00FB647B" w:rsidRDefault="00DD7318" w:rsidP="003637E4">
      <w:pPr>
        <w:autoSpaceDE w:val="0"/>
        <w:autoSpaceDN w:val="0"/>
        <w:adjustRightInd w:val="0"/>
        <w:ind w:firstLine="540"/>
        <w:jc w:val="both"/>
      </w:pPr>
      <w:r w:rsidRPr="005D53E2">
        <w:t>2.</w:t>
      </w:r>
      <w:r>
        <w:t>14</w:t>
      </w:r>
      <w:r w:rsidRPr="005D53E2">
        <w:t>.</w:t>
      </w:r>
      <w:r>
        <w:t xml:space="preserve">2. </w:t>
      </w:r>
      <w:r w:rsidRPr="00FB647B">
        <w:t>Краткая информация о предоставляемой муниципальной услуге размещается:</w:t>
      </w:r>
    </w:p>
    <w:p w:rsidR="00DD7318" w:rsidRDefault="00DD7318" w:rsidP="003637E4">
      <w:pPr>
        <w:autoSpaceDE w:val="0"/>
        <w:autoSpaceDN w:val="0"/>
        <w:adjustRightInd w:val="0"/>
        <w:ind w:firstLine="540"/>
        <w:jc w:val="both"/>
      </w:pPr>
      <w:r w:rsidRPr="00FB647B">
        <w:t xml:space="preserve">- на стенде «Информация» по месту нахождения Многофункционального центра предоставления государственных и муниципальных услуг в Ивановской области </w:t>
      </w:r>
    </w:p>
    <w:p w:rsidR="00DD7318" w:rsidRPr="00FB647B" w:rsidRDefault="00DD7318" w:rsidP="003637E4">
      <w:pPr>
        <w:autoSpaceDE w:val="0"/>
        <w:autoSpaceDN w:val="0"/>
        <w:adjustRightInd w:val="0"/>
        <w:ind w:firstLine="540"/>
        <w:jc w:val="both"/>
      </w:pPr>
      <w:r w:rsidRPr="00FB647B">
        <w:t>Данная информация должна содержать следующее:</w:t>
      </w:r>
    </w:p>
    <w:p w:rsidR="00DD7318" w:rsidRPr="00FB647B" w:rsidRDefault="00DD7318" w:rsidP="003637E4">
      <w:pPr>
        <w:autoSpaceDE w:val="0"/>
        <w:autoSpaceDN w:val="0"/>
        <w:adjustRightInd w:val="0"/>
        <w:ind w:firstLine="540"/>
        <w:jc w:val="both"/>
      </w:pPr>
      <w:r w:rsidRPr="00FB647B">
        <w:t xml:space="preserve">1) график работы </w:t>
      </w:r>
      <w:r>
        <w:t>начальника Отдела</w:t>
      </w:r>
      <w:r w:rsidRPr="00FB647B">
        <w:t>;</w:t>
      </w:r>
    </w:p>
    <w:p w:rsidR="00DD7318" w:rsidRPr="00FB647B" w:rsidRDefault="00DD7318" w:rsidP="003637E4">
      <w:pPr>
        <w:autoSpaceDE w:val="0"/>
        <w:autoSpaceDN w:val="0"/>
        <w:adjustRightInd w:val="0"/>
        <w:ind w:firstLine="540"/>
        <w:jc w:val="both"/>
      </w:pPr>
      <w:r w:rsidRPr="00FB647B">
        <w:t>2) информацию о порядке предоставления муниципальной услуги;</w:t>
      </w:r>
    </w:p>
    <w:p w:rsidR="00DD7318" w:rsidRPr="00FB647B" w:rsidRDefault="00DD7318" w:rsidP="003637E4">
      <w:pPr>
        <w:autoSpaceDE w:val="0"/>
        <w:autoSpaceDN w:val="0"/>
        <w:adjustRightInd w:val="0"/>
        <w:ind w:firstLine="540"/>
        <w:jc w:val="both"/>
      </w:pPr>
      <w:r w:rsidRPr="00FB647B">
        <w:t>3) перечень документов, предоставляемых получателем муниципальной услуги;</w:t>
      </w:r>
    </w:p>
    <w:p w:rsidR="00DD7318" w:rsidRDefault="00DD7318" w:rsidP="003637E4">
      <w:pPr>
        <w:autoSpaceDE w:val="0"/>
        <w:autoSpaceDN w:val="0"/>
        <w:adjustRightInd w:val="0"/>
        <w:ind w:firstLine="540"/>
        <w:jc w:val="both"/>
      </w:pPr>
      <w:r w:rsidRPr="00FB647B">
        <w:t>4) образцы заполнения форм документов для получения муниципальной услуги</w:t>
      </w:r>
      <w:r>
        <w:t>;</w:t>
      </w:r>
    </w:p>
    <w:p w:rsidR="00DD7318" w:rsidRDefault="00DD7318" w:rsidP="003637E4">
      <w:pPr>
        <w:autoSpaceDE w:val="0"/>
        <w:autoSpaceDN w:val="0"/>
        <w:adjustRightInd w:val="0"/>
        <w:ind w:firstLine="540"/>
        <w:jc w:val="both"/>
      </w:pPr>
      <w:r>
        <w:t xml:space="preserve">5) </w:t>
      </w:r>
      <w:r w:rsidRPr="00FB647B">
        <w:t>извлечения из нормативных правовых актов по вопросам предоставления муниципальной услуги</w:t>
      </w:r>
      <w:r>
        <w:t>;</w:t>
      </w:r>
    </w:p>
    <w:p w:rsidR="00DD7318" w:rsidRPr="005D53E2" w:rsidRDefault="00DD7318" w:rsidP="003637E4">
      <w:pPr>
        <w:autoSpaceDE w:val="0"/>
        <w:autoSpaceDN w:val="0"/>
        <w:adjustRightInd w:val="0"/>
        <w:jc w:val="both"/>
      </w:pPr>
      <w:r>
        <w:t xml:space="preserve">         6) </w:t>
      </w:r>
      <w:r w:rsidRPr="005D53E2">
        <w:t>порядок обжалования решений, действий или бездействия должностных лиц, предоставляющих муниципальную услугу;</w:t>
      </w:r>
    </w:p>
    <w:p w:rsidR="00DD7318" w:rsidRPr="00BE0CDD" w:rsidRDefault="00DD7318" w:rsidP="003637E4">
      <w:pPr>
        <w:autoSpaceDE w:val="0"/>
        <w:autoSpaceDN w:val="0"/>
        <w:adjustRightInd w:val="0"/>
        <w:jc w:val="both"/>
      </w:pPr>
      <w:r w:rsidRPr="005D53E2">
        <w:t xml:space="preserve">         7) блок-схема</w:t>
      </w:r>
      <w:r w:rsidRPr="00BE0CDD">
        <w:t xml:space="preserve"> предоставления муниципальной услуги.</w:t>
      </w:r>
      <w:r>
        <w:t xml:space="preserve">  </w:t>
      </w:r>
    </w:p>
    <w:p w:rsidR="00DD7318" w:rsidRPr="00F6459B" w:rsidRDefault="00DD7318" w:rsidP="003637E4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B647B">
        <w:t>2</w:t>
      </w:r>
      <w:r>
        <w:t>.15</w:t>
      </w:r>
      <w:r w:rsidRPr="00FB647B">
        <w:t xml:space="preserve">. Консультации по вопросам предоставления муниципальной услуги, принятие заявлений осуществляются </w:t>
      </w:r>
      <w:r>
        <w:t>начальником  отдела по имуществу и земельным вопросам администрации   Китовского сельского поселения</w:t>
      </w:r>
      <w:r w:rsidRPr="00FB647B">
        <w:t>, на котор</w:t>
      </w:r>
      <w:r>
        <w:t>ого</w:t>
      </w:r>
      <w:r w:rsidRPr="00FB647B">
        <w:t xml:space="preserve"> во</w:t>
      </w:r>
      <w:r>
        <w:t xml:space="preserve">зложены соответствующие функции по  адресу    </w:t>
      </w:r>
      <w:r w:rsidRPr="00F6459B">
        <w:rPr>
          <w:b/>
          <w:bCs/>
        </w:rPr>
        <w:t>Ивановская область Шуйский район с.Китово ул.Северная д.2</w:t>
      </w:r>
    </w:p>
    <w:p w:rsidR="00DD7318" w:rsidRPr="00FB647B" w:rsidRDefault="00DD7318" w:rsidP="003637E4">
      <w:pPr>
        <w:autoSpaceDE w:val="0"/>
        <w:autoSpaceDN w:val="0"/>
        <w:adjustRightInd w:val="0"/>
        <w:ind w:firstLine="540"/>
        <w:jc w:val="both"/>
      </w:pPr>
      <w:r w:rsidRPr="00FB647B">
        <w:t xml:space="preserve">График приема граждан </w:t>
      </w:r>
      <w:r>
        <w:t>начальником  отдела по имуществу и земельным  вопросам</w:t>
      </w:r>
      <w:r w:rsidRPr="00FB647B">
        <w:t>:</w:t>
      </w:r>
    </w:p>
    <w:p w:rsidR="00DD7318" w:rsidRDefault="00DD7318" w:rsidP="003637E4">
      <w:pPr>
        <w:autoSpaceDE w:val="0"/>
        <w:autoSpaceDN w:val="0"/>
        <w:adjustRightInd w:val="0"/>
        <w:ind w:firstLine="540"/>
        <w:rPr>
          <w:b/>
          <w:bCs/>
        </w:rPr>
      </w:pPr>
      <w:r w:rsidRPr="00151340">
        <w:rPr>
          <w:b/>
          <w:bCs/>
        </w:rPr>
        <w:t>Вторник, пятница  10.00 - 13.00, 14.00-16.00</w:t>
      </w:r>
    </w:p>
    <w:p w:rsidR="00DD7318" w:rsidRDefault="00DD7318" w:rsidP="003637E4">
      <w:pPr>
        <w:autoSpaceDE w:val="0"/>
        <w:autoSpaceDN w:val="0"/>
        <w:adjustRightInd w:val="0"/>
        <w:ind w:firstLine="540"/>
        <w:rPr>
          <w:b/>
          <w:bCs/>
        </w:rPr>
      </w:pPr>
      <w:r w:rsidRPr="00F6459B">
        <w:t xml:space="preserve">Телефон  для  справок </w:t>
      </w:r>
      <w:r>
        <w:t xml:space="preserve">: </w:t>
      </w:r>
      <w:r w:rsidRPr="00F6459B">
        <w:rPr>
          <w:b/>
          <w:bCs/>
        </w:rPr>
        <w:t>(49351) 35-186, 35-189</w:t>
      </w:r>
    </w:p>
    <w:p w:rsidR="00DD7318" w:rsidRPr="00F6459B" w:rsidRDefault="00DD7318" w:rsidP="003637E4">
      <w:pPr>
        <w:autoSpaceDE w:val="0"/>
        <w:autoSpaceDN w:val="0"/>
        <w:adjustRightInd w:val="0"/>
        <w:ind w:firstLine="540"/>
      </w:pPr>
    </w:p>
    <w:p w:rsidR="00DD7318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3. Состав, последовательность и сроки выполнения административных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  <w:b/>
          <w:bCs/>
        </w:rPr>
        <w:t>процедур, требования к порядку их выполнения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  <w:color w:val="FF0000"/>
        </w:rPr>
      </w:pPr>
    </w:p>
    <w:p w:rsidR="00DD7318" w:rsidRPr="008F7453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</w:pPr>
      <w:r w:rsidRPr="008F7453">
        <w:t>3.1. Предоставление муниципальной услуги включает в себя следующие административные процедуры:</w:t>
      </w:r>
    </w:p>
    <w:p w:rsidR="00DD7318" w:rsidRPr="008F7453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</w:pPr>
      <w:r w:rsidRPr="008F7453">
        <w:t xml:space="preserve">- информирование и консультирование заявителей по вопросам предоставления </w:t>
      </w:r>
      <w:r w:rsidRPr="00FF10E3">
        <w:t>муниципальной услуги, в том числе посредством электронной почты;</w:t>
      </w:r>
    </w:p>
    <w:p w:rsidR="00DD7318" w:rsidRPr="008F7453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F7453">
        <w:t>- прием и регистрация заявления о предоставлении муниципальной услуги, поступившего от Заявителя;</w:t>
      </w:r>
    </w:p>
    <w:p w:rsidR="00DD7318" w:rsidRPr="008F7453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F7453">
        <w:t xml:space="preserve">- рассмотрение заявления о предоставлении муниципальной услуги </w:t>
      </w:r>
      <w:r>
        <w:t>и принятие решения о предоставлении</w:t>
      </w:r>
      <w:r w:rsidRPr="008F7453">
        <w:t xml:space="preserve"> муниципальной услуги либо </w:t>
      </w:r>
      <w:r>
        <w:t xml:space="preserve">направление Заявителю письма </w:t>
      </w:r>
      <w:r w:rsidRPr="008F7453">
        <w:t xml:space="preserve">об отказе </w:t>
      </w:r>
      <w:r>
        <w:t xml:space="preserve">в приеме документов, необходимых для предоставления муниципальной услуги, с указанием причин такого отказа; рассмотрение представленного пакета документов и принятие решения о подготовке ГПЗУ либо направление Заявителю письма </w:t>
      </w:r>
      <w:r w:rsidRPr="008F7453">
        <w:t>об</w:t>
      </w:r>
      <w:r>
        <w:t xml:space="preserve"> отказе в выдаче ГПЗУ с указанием причин такого отказа;</w:t>
      </w:r>
    </w:p>
    <w:p w:rsidR="00DD7318" w:rsidRPr="008F7453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F7453">
        <w:t>- под</w:t>
      </w:r>
      <w:r>
        <w:t>готовка и утверждение ГПЗУ;</w:t>
      </w:r>
    </w:p>
    <w:p w:rsidR="00DD7318" w:rsidRPr="008F7453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F7453">
        <w:t>- направление зая</w:t>
      </w:r>
      <w:r>
        <w:t>вителю извещения о готовности ГПЗУ для последующей его выдачи З</w:t>
      </w:r>
      <w:r w:rsidRPr="008F7453">
        <w:t>аявителю</w:t>
      </w:r>
      <w:r>
        <w:t>, выдача ГПЗУ Заявителю</w:t>
      </w:r>
      <w:r w:rsidRPr="008F7453">
        <w:t>.</w:t>
      </w:r>
    </w:p>
    <w:p w:rsidR="00DD7318" w:rsidRPr="008F7453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  <w:r w:rsidRPr="008F7453">
        <w:tab/>
        <w:t>Описание последовательности прохождения процедуры предоставления муниципальной услуги представлено в виде блок-сх</w:t>
      </w:r>
      <w:r>
        <w:t>емы (приложение 2 к</w:t>
      </w:r>
      <w:r w:rsidRPr="008F7453">
        <w:t xml:space="preserve"> Регламенту).</w:t>
      </w:r>
    </w:p>
    <w:p w:rsidR="00DD7318" w:rsidRPr="008F7453" w:rsidRDefault="00DD7318" w:rsidP="003637E4">
      <w:pPr>
        <w:widowControl w:val="0"/>
        <w:autoSpaceDE w:val="0"/>
        <w:autoSpaceDN w:val="0"/>
        <w:adjustRightInd w:val="0"/>
        <w:ind w:firstLine="708"/>
        <w:jc w:val="both"/>
      </w:pPr>
      <w:r w:rsidRPr="008F7453">
        <w:t>3.2. Информирование и консультирование заявителей: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3.2.1. Информирование заявителей о процедуре предоставления муниципальной услуги может осуществляться в устной (на личном приеме и по телефону) и в письменной формах.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3.2.2. По телефону предоставляется информация по следующим вопросам: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 месте нахождения Администрации;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 графике работы специалистов Администрации.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Иная информация по предоставлению муниципальной услуги предоставляется при личном и письменном обращениях.</w:t>
      </w:r>
    </w:p>
    <w:p w:rsidR="00DD7318" w:rsidRPr="004E7D75" w:rsidRDefault="00DD7318" w:rsidP="003637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Ответы на письменные обращения по вопросам информирования  о процедуре предоставления муниципальной услуги направляются почтой в адрес Заявителя либо выдаются на руки в срок, не превышающий 30 дней с даты их регистрации в Администрации. </w:t>
      </w:r>
    </w:p>
    <w:p w:rsidR="00DD7318" w:rsidRPr="008F7453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F7453">
        <w:t>3.2.3. Максимальный срок выполнения административной процедуры по консультированию и информированию</w:t>
      </w:r>
    </w:p>
    <w:p w:rsidR="00DD7318" w:rsidRPr="008F7453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F7453">
        <w:t>устно и по телефону – 15 минут;</w:t>
      </w:r>
    </w:p>
    <w:p w:rsidR="00DD7318" w:rsidRPr="008F7453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F7453">
        <w:t>посредством электронной почты в срок, указанный в пункте 2.</w:t>
      </w:r>
      <w:r>
        <w:t>4.</w:t>
      </w:r>
      <w:r w:rsidRPr="008F7453">
        <w:t xml:space="preserve"> Регламента.</w:t>
      </w:r>
    </w:p>
    <w:p w:rsidR="00DD7318" w:rsidRPr="008F7453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F7453">
        <w:t>3.3. Прием и регистрация заявления о предоставлении муниципальной услуги, поступившего от Заявителя.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F7453">
        <w:t xml:space="preserve">3.3.1. Основанием для начала процедуры предоставления муниципальной услуги является обращение Заявителя в </w:t>
      </w:r>
      <w:r>
        <w:rPr>
          <w:rFonts w:ascii="Times New Roman CYR" w:hAnsi="Times New Roman CYR" w:cs="Times New Roman CYR"/>
        </w:rPr>
        <w:t>Администрацию</w:t>
      </w:r>
      <w:r w:rsidRPr="008F7453">
        <w:t xml:space="preserve"> с за</w:t>
      </w:r>
      <w:r>
        <w:t>явлением о выдаче</w:t>
      </w:r>
      <w:r w:rsidRPr="008F7453">
        <w:t xml:space="preserve"> ГПЗУ.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>3.3.2. Подача заявления о выдаче ГПЗУ в Администрацию.</w:t>
      </w:r>
    </w:p>
    <w:p w:rsidR="00DD7318" w:rsidRPr="008F7453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3.3.2.2. </w:t>
      </w:r>
      <w:r w:rsidRPr="008F7453">
        <w:t>Ответственными за прием и регистрацию заявлений о выдаче ГПЗУ и приложенных к ним документов явля</w:t>
      </w:r>
      <w:r>
        <w:t>ется  начальник отдела по имуществу и земельным вопросам администрации Китовского сельского поселения</w:t>
      </w:r>
      <w:r w:rsidRPr="008F7453">
        <w:t>, осуществляющи</w:t>
      </w:r>
      <w:r>
        <w:t>й</w:t>
      </w:r>
      <w:r w:rsidRPr="008F7453">
        <w:t xml:space="preserve"> прием граждан по данному вопросу в соответствии со своими должностными обязанностями</w:t>
      </w:r>
      <w:r>
        <w:t xml:space="preserve"> (далее – Начальник Отдела)</w:t>
      </w:r>
      <w:r w:rsidRPr="008F7453">
        <w:t>.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  <w:r>
        <w:t>3.3.2.3</w:t>
      </w:r>
      <w:r w:rsidRPr="008F7453">
        <w:t xml:space="preserve">. Перечень документов, предоставляемых Заявителем в целях получения ГПЗУ, а также требования к их оформлению определяются в соответствии с </w:t>
      </w:r>
      <w:r>
        <w:t>пунктами 2.6-2.8 Р</w:t>
      </w:r>
      <w:r w:rsidRPr="008F7453">
        <w:t>егламента.</w:t>
      </w:r>
    </w:p>
    <w:p w:rsidR="00DD7318" w:rsidRPr="00634D73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3.3.2.4. Заявление о </w:t>
      </w:r>
      <w:r w:rsidRPr="008F7453">
        <w:t xml:space="preserve">выдаче ГПЗУ подлежит регистрации в общем порядке регистрации входящей корреспонденции в </w:t>
      </w:r>
      <w:r>
        <w:t>Администрации.</w:t>
      </w:r>
    </w:p>
    <w:p w:rsidR="00DD7318" w:rsidRPr="008F7453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3.3.2.5. </w:t>
      </w:r>
      <w:r w:rsidRPr="008F7453">
        <w:t>Заявителю выдается расписка в получении документов с указанием их перечня и даты получения.</w:t>
      </w:r>
    </w:p>
    <w:p w:rsidR="00DD7318" w:rsidRPr="008F7453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  <w:r>
        <w:t>3.4. Р</w:t>
      </w:r>
      <w:r w:rsidRPr="008F7453">
        <w:t xml:space="preserve">ассмотрение заявления о предоставлении муниципальной услуги </w:t>
      </w:r>
      <w:r>
        <w:t>и принятие решения о предоставлении</w:t>
      </w:r>
      <w:r w:rsidRPr="008F7453">
        <w:t xml:space="preserve"> муниципальной услуги либо </w:t>
      </w:r>
      <w:r>
        <w:t xml:space="preserve">направление Заявителю письма </w:t>
      </w:r>
      <w:r w:rsidRPr="008F7453">
        <w:t xml:space="preserve">об отказе </w:t>
      </w:r>
      <w:r>
        <w:t xml:space="preserve">в приеме документов, необходимых для предоставления муниципальной услуги, с указанием причин такого отказа; рассмотрение представленного пакета документов и принятие решения о подготовке ГПЗУ либо направление Заявителю письма </w:t>
      </w:r>
      <w:r w:rsidRPr="008F7453">
        <w:t>об</w:t>
      </w:r>
      <w:r>
        <w:t xml:space="preserve"> отказе в выдаче ГПЗУ с указанием причин такого отказа.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  <w:r w:rsidRPr="008F7453">
        <w:t xml:space="preserve">3.4.1. Регистрация заявления о выдаче ГПЗУ является основанием для начала процедуры подготовки </w:t>
      </w:r>
      <w:r>
        <w:t xml:space="preserve">к принятию </w:t>
      </w:r>
      <w:r w:rsidRPr="008F7453">
        <w:t xml:space="preserve">решения о выдаче ГПЗУ </w:t>
      </w:r>
      <w:r>
        <w:t xml:space="preserve">или об </w:t>
      </w:r>
      <w:r w:rsidRPr="008F7453">
        <w:t>отказе в выдаче ГПЗУ</w:t>
      </w:r>
      <w:r>
        <w:t>,</w:t>
      </w:r>
      <w:r w:rsidRPr="008F7453">
        <w:t xml:space="preserve"> либо </w:t>
      </w:r>
      <w:r>
        <w:t xml:space="preserve">об отказе </w:t>
      </w:r>
      <w:r w:rsidRPr="008F7453">
        <w:t xml:space="preserve">в </w:t>
      </w:r>
      <w:r>
        <w:t>приеме документов, необходимых для предоставления муниципальной услуги</w:t>
      </w:r>
      <w:r w:rsidRPr="008F7453">
        <w:t>.</w:t>
      </w:r>
    </w:p>
    <w:p w:rsidR="00DD7318" w:rsidRPr="008F7453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  <w:r w:rsidRPr="008F7453">
        <w:t>3.4.2. Отве</w:t>
      </w:r>
      <w:r>
        <w:t>тственным лицом за принятие</w:t>
      </w:r>
      <w:r w:rsidRPr="008F7453">
        <w:t xml:space="preserve"> решения о выдаче ГПЗУ </w:t>
      </w:r>
      <w:r>
        <w:t xml:space="preserve">или об </w:t>
      </w:r>
      <w:r w:rsidRPr="008F7453">
        <w:t>отказе в выдаче ГПЗУ</w:t>
      </w:r>
      <w:r>
        <w:t>,</w:t>
      </w:r>
      <w:r w:rsidRPr="008F7453">
        <w:t xml:space="preserve"> либо об </w:t>
      </w:r>
      <w:r>
        <w:t xml:space="preserve">отказе </w:t>
      </w:r>
      <w:r w:rsidRPr="008F7453">
        <w:t xml:space="preserve">в </w:t>
      </w:r>
      <w:r>
        <w:t xml:space="preserve">приеме документов, необходимых для предоставления муниципальной услуги, подготовку ГПЗУ, направление Заявителю письменного отказа </w:t>
      </w:r>
      <w:r w:rsidRPr="008F7453">
        <w:t xml:space="preserve">в </w:t>
      </w:r>
      <w:r>
        <w:t xml:space="preserve">приеме документов, необходимых для предоставления муниципальной услуги, или </w:t>
      </w:r>
      <w:r w:rsidRPr="008F7453">
        <w:t>в выдаче ГПЗУ я</w:t>
      </w:r>
      <w:r>
        <w:t xml:space="preserve">вляется  </w:t>
      </w:r>
      <w:r w:rsidRPr="00AD096B">
        <w:rPr>
          <w:b/>
          <w:bCs/>
        </w:rPr>
        <w:t>начальник  отдела по имуществу и земельным вопросам  администрации  Китовского сельского поселения.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>3.4.3. При получении заявления о выдаче ГПЗУ начальник Отдела осуществляет проверку наличия обстоятельств, предусмотренных в п. 2.7 Регламента, и в случае наличия указанных обстоятельств подготавливает письменный ответ Заявителю об отказе в приеме</w:t>
      </w:r>
      <w:r w:rsidRPr="007941FC">
        <w:t xml:space="preserve"> </w:t>
      </w:r>
      <w:r>
        <w:t>документов, необходимых для предоставления муниципальной услуги.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  <w:r>
        <w:t>3.4.4. В случае отсутствия обстоятельств, предусмотренных п. 2.7 Регламента, начальник  Отдела осуществляе</w:t>
      </w:r>
      <w:r w:rsidRPr="008F7453">
        <w:t>т проверку комплектн</w:t>
      </w:r>
      <w:r>
        <w:t>ости представленных документов,</w:t>
      </w:r>
      <w:r w:rsidRPr="008F7453">
        <w:t xml:space="preserve"> полноты</w:t>
      </w:r>
      <w:r>
        <w:t xml:space="preserve"> и достоверности</w:t>
      </w:r>
      <w:r w:rsidRPr="008F7453">
        <w:t xml:space="preserve"> содержащейся в заявлении информации.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отсутствия в пакете документов, представленных Заявителем, документов, которые в соответствии с п. 2.6 Регламента предоставляются Заявителем самостоятельно, начальник Отдела на основании п. 2.8 Регламента подготавливает письменный отказ Заявителю в выдаче ГПЗУ.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3.4.5. В случае наличия в представленном пакете документов всех документов, указанных в п. 2.6 Регламента, начальник  отдела  </w:t>
      </w:r>
      <w:r w:rsidRPr="008F7453">
        <w:t>осуществля</w:t>
      </w:r>
      <w:r>
        <w:t>е</w:t>
      </w:r>
      <w:r w:rsidRPr="008F7453">
        <w:t xml:space="preserve">т </w:t>
      </w:r>
      <w:r>
        <w:t xml:space="preserve">в случае необходимости </w:t>
      </w:r>
      <w:r w:rsidRPr="008F7453">
        <w:t>подготовку и напра</w:t>
      </w:r>
      <w:r>
        <w:t>вление с использованием федеральной и региональной систем межведомственного электронного взаимодействия в Федеральную службу</w:t>
      </w:r>
      <w:r w:rsidRPr="008F7453">
        <w:t xml:space="preserve"> государственной регистрации, кадастра и картографии и в Департамент культуры и культурного нас</w:t>
      </w:r>
      <w:r>
        <w:t>ледия Ивановской области запросов</w:t>
      </w:r>
      <w:r w:rsidRPr="008F7453">
        <w:t xml:space="preserve"> на получение необходимой информации </w:t>
      </w:r>
      <w:r w:rsidRPr="007941FC">
        <w:t>не позднее 2</w:t>
      </w:r>
      <w:r>
        <w:t xml:space="preserve"> </w:t>
      </w:r>
      <w:r w:rsidRPr="007941FC">
        <w:t xml:space="preserve"> рабочих дней с момента получения заявления о выдаче</w:t>
      </w:r>
      <w:r w:rsidRPr="008F7453">
        <w:t xml:space="preserve"> ГПЗУ.</w:t>
      </w:r>
    </w:p>
    <w:p w:rsidR="00DD7318" w:rsidRPr="008F7453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  <w:r>
        <w:t>3.4.6</w:t>
      </w:r>
      <w:r w:rsidRPr="008F7453">
        <w:t xml:space="preserve"> При наличи</w:t>
      </w:r>
      <w:r>
        <w:t>и оснований, указанных в пункте</w:t>
      </w:r>
      <w:r w:rsidRPr="008F7453">
        <w:t xml:space="preserve"> 2.</w:t>
      </w:r>
      <w:r>
        <w:t>8</w:t>
      </w:r>
      <w:r w:rsidRPr="008F7453">
        <w:t xml:space="preserve"> Регламента</w:t>
      </w:r>
      <w:r>
        <w:t>,</w:t>
      </w:r>
      <w:r w:rsidRPr="008F7453">
        <w:t xml:space="preserve"> </w:t>
      </w:r>
      <w:r>
        <w:t>начальник  отдела готовит и обеспечивае</w:t>
      </w:r>
      <w:r w:rsidRPr="008F7453">
        <w:t>т направлен</w:t>
      </w:r>
      <w:r>
        <w:t>ие Заявителю письма об отказе в выдаче ГПЗУ с указанием причин такого отказа</w:t>
      </w:r>
      <w:r w:rsidRPr="008F7453">
        <w:t>.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3.4.7. </w:t>
      </w:r>
      <w:r w:rsidRPr="008F7453">
        <w:t>В случае отсутствия о</w:t>
      </w:r>
      <w:r>
        <w:t>снований, предусмотренных пунктом</w:t>
      </w:r>
      <w:r w:rsidRPr="008F7453">
        <w:t xml:space="preserve"> 2.</w:t>
      </w:r>
      <w:r>
        <w:t>8</w:t>
      </w:r>
      <w:r w:rsidRPr="008F7453">
        <w:t xml:space="preserve"> Регламента</w:t>
      </w:r>
      <w:r>
        <w:t>,</w:t>
      </w:r>
      <w:r w:rsidRPr="008F7453">
        <w:t xml:space="preserve"> </w:t>
      </w:r>
      <w:r>
        <w:t>начальник  отдела осуществляе</w:t>
      </w:r>
      <w:r w:rsidRPr="008F7453">
        <w:t>т подготовку ГПЗУ.</w:t>
      </w:r>
    </w:p>
    <w:p w:rsidR="00DD7318" w:rsidRPr="008F7453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  <w:r>
        <w:t>3. 3.5. П</w:t>
      </w:r>
      <w:r w:rsidRPr="008F7453">
        <w:t>од</w:t>
      </w:r>
      <w:r>
        <w:t>готовка и утверждение ГПЗУ.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  <w:r>
        <w:t>3.5.1</w:t>
      </w:r>
      <w:r w:rsidRPr="008F7453">
        <w:t xml:space="preserve">. </w:t>
      </w:r>
      <w:r>
        <w:t>Начальник  отдела Администрации оформля</w:t>
      </w:r>
      <w:r w:rsidRPr="008F7453">
        <w:t>е</w:t>
      </w:r>
      <w:r>
        <w:t>т</w:t>
      </w:r>
      <w:r w:rsidRPr="008F7453">
        <w:t xml:space="preserve"> </w:t>
      </w:r>
      <w:r>
        <w:t>разрешение на строительство</w:t>
      </w:r>
      <w:r w:rsidRPr="008F7453">
        <w:t xml:space="preserve"> по форме, утвержденной приказом Министерства регионального развития Российской Федерации от 10.05.2011 № 207 «Об утверждении формы градостроительного плана земельного участка».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  <w:r>
        <w:t>3.5.2. После оформления ГПЗУ начальник отдела готовит проект нормативного правового акта администрации муниципального образования об утверждении ГПЗУ.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  <w:r>
        <w:t>3.5.3. Подготовленные экземпляры ГПЗУ и проект нормативного правового акта администрации муниципального образования об утверждении ГПЗУ передается Главе Китовского  сельского  поселения для подписания.</w:t>
      </w:r>
    </w:p>
    <w:p w:rsidR="00DD7318" w:rsidRPr="008F7453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3.5.4. Правовой акт администрации Китовского сельского поселения  об утверждении ГПЗУ подлежит регистрации </w:t>
      </w:r>
      <w:r>
        <w:rPr>
          <w:color w:val="000000"/>
        </w:rPr>
        <w:t>в соответствии с существующими правилами документооборота.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  <w:r>
        <w:t>3.5.5</w:t>
      </w:r>
      <w:r w:rsidRPr="008F7453">
        <w:t xml:space="preserve">. </w:t>
      </w:r>
      <w:r>
        <w:t>ГПЗУ</w:t>
      </w:r>
      <w:r w:rsidRPr="008F7453">
        <w:t xml:space="preserve"> оформляется в четырех экземплярах.</w:t>
      </w:r>
      <w:r>
        <w:t xml:space="preserve"> </w:t>
      </w:r>
      <w:r w:rsidRPr="008F7453">
        <w:t xml:space="preserve">После утверждения </w:t>
      </w:r>
      <w:r>
        <w:t>ГПЗУ</w:t>
      </w:r>
      <w:r w:rsidRPr="008F7453">
        <w:t xml:space="preserve"> первый экземпляр передается на постоянное муниципальное хранение в Комитет по делам архивов Администрации </w:t>
      </w:r>
      <w:r>
        <w:t>Шуйского муниципального района</w:t>
      </w:r>
      <w:r w:rsidRPr="008F7453">
        <w:t>,</w:t>
      </w:r>
      <w:r w:rsidRPr="008F7453">
        <w:rPr>
          <w:color w:val="FF0000"/>
        </w:rPr>
        <w:t xml:space="preserve"> </w:t>
      </w:r>
      <w:r w:rsidRPr="008F7453">
        <w:t xml:space="preserve">второй и третий экземпляры на бумажном носителе предаются заявителю. Четвертый экземпляр хранится в </w:t>
      </w:r>
      <w:r>
        <w:t>Администрации  Китовского  сельского  поселения</w:t>
      </w:r>
      <w:r w:rsidRPr="008F7453">
        <w:t>.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firstLine="540"/>
        <w:jc w:val="both"/>
      </w:pPr>
      <w:r>
        <w:t>3.6. Н</w:t>
      </w:r>
      <w:r w:rsidRPr="008F7453">
        <w:t>аправление зая</w:t>
      </w:r>
      <w:r>
        <w:t>вителю извещения о готовности ГПЗУ для последующей его выдачи З</w:t>
      </w:r>
      <w:r w:rsidRPr="008F7453">
        <w:t>аявителю</w:t>
      </w:r>
      <w:r>
        <w:t>, выдача ГПЗУ Заявителю.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>
        <w:t>3.6</w:t>
      </w:r>
      <w:r w:rsidRPr="008F7453">
        <w:t>.</w:t>
      </w:r>
      <w:r>
        <w:t>1.</w:t>
      </w:r>
      <w:r w:rsidRPr="008F7453">
        <w:t xml:space="preserve"> </w:t>
      </w:r>
      <w:r>
        <w:t xml:space="preserve">После утверждения и регистрации ГПЗУ начальник  отдела готовит извещение. </w:t>
      </w:r>
      <w:r w:rsidRPr="008F7453">
        <w:t>Заявитель извещается о готовности ГПЗУ в письменной форме</w:t>
      </w:r>
      <w:r>
        <w:t>, а также посредством телефонной связи.</w:t>
      </w:r>
    </w:p>
    <w:p w:rsidR="00DD7318" w:rsidRPr="008F7453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3.6.2. </w:t>
      </w:r>
      <w:r w:rsidRPr="008F7453">
        <w:t>Заявитель получает ГПЗУ и расписывается в журнале выдачи ГПЗУ неп</w:t>
      </w:r>
      <w:r>
        <w:t xml:space="preserve">осредственно в Администрации. </w:t>
      </w:r>
    </w:p>
    <w:p w:rsidR="00DD7318" w:rsidRPr="008F7453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>3.6</w:t>
      </w:r>
      <w:r w:rsidRPr="008F7453">
        <w:t>.</w:t>
      </w:r>
      <w:r>
        <w:t>3.</w:t>
      </w:r>
      <w:r w:rsidRPr="008F7453">
        <w:t xml:space="preserve"> Муниципальная услуга считается предоставленной с даты направления </w:t>
      </w:r>
      <w:r>
        <w:t>извещения Заявителю о</w:t>
      </w:r>
      <w:r w:rsidRPr="008F7453">
        <w:t xml:space="preserve"> готовности ГПЗУ</w:t>
      </w:r>
      <w:r>
        <w:t xml:space="preserve"> для последующей выдачи ГПЗУ заявителю</w:t>
      </w:r>
      <w:r w:rsidRPr="008F7453">
        <w:t>.</w:t>
      </w:r>
    </w:p>
    <w:p w:rsidR="00DD7318" w:rsidRPr="008F7453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>3.7</w:t>
      </w:r>
      <w:r w:rsidRPr="008F7453">
        <w:t xml:space="preserve">. </w:t>
      </w:r>
      <w:r>
        <w:t>ГПЗУ</w:t>
      </w:r>
      <w:r w:rsidRPr="008F7453">
        <w:t>, в котором имеются подчистки, исправления, а также серьезные повреждения, не позволяющие однозначно истолковать содержание данного документа, является недействительным и подлежит переоформлению в установленном порядке.</w:t>
      </w:r>
    </w:p>
    <w:p w:rsidR="00DD7318" w:rsidRDefault="00DD7318" w:rsidP="003637E4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  <w:color w:val="FF0000"/>
        </w:rPr>
      </w:pPr>
    </w:p>
    <w:p w:rsidR="00DD7318" w:rsidRPr="009B4C96" w:rsidRDefault="00DD7318" w:rsidP="003637E4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9B4C96">
        <w:rPr>
          <w:b/>
          <w:bCs/>
        </w:rPr>
        <w:t>4. Формы контроля за исполнением Регламента</w:t>
      </w:r>
    </w:p>
    <w:p w:rsidR="00DD7318" w:rsidRPr="005D53E2" w:rsidRDefault="00DD7318" w:rsidP="003637E4">
      <w:pPr>
        <w:autoSpaceDE w:val="0"/>
        <w:autoSpaceDN w:val="0"/>
        <w:adjustRightInd w:val="0"/>
        <w:ind w:firstLine="540"/>
        <w:jc w:val="both"/>
      </w:pPr>
    </w:p>
    <w:p w:rsidR="00DD7318" w:rsidRPr="00FB647B" w:rsidRDefault="00DD7318" w:rsidP="003637E4">
      <w:pPr>
        <w:autoSpaceDE w:val="0"/>
        <w:autoSpaceDN w:val="0"/>
        <w:adjustRightInd w:val="0"/>
        <w:ind w:firstLine="540"/>
        <w:jc w:val="both"/>
      </w:pPr>
      <w:r w:rsidRPr="00FB647B">
        <w:t xml:space="preserve">4.1. Текущий контроль за соблюдением и исполнением </w:t>
      </w:r>
      <w:r>
        <w:t>начальником  отела по имуществу и земельным вопросам администрации  Китовского сельского поселения</w:t>
      </w:r>
      <w:r w:rsidRPr="00FB647B">
        <w:t xml:space="preserve"> последовательности действий, определенных </w:t>
      </w:r>
      <w:r>
        <w:t xml:space="preserve">настоящим </w:t>
      </w:r>
      <w:r w:rsidRPr="00FB647B">
        <w:t xml:space="preserve">Регламентом, осуществляется </w:t>
      </w:r>
      <w:r>
        <w:t>Главой   Китовского сельского поселения</w:t>
      </w:r>
      <w:r w:rsidRPr="00FB647B">
        <w:t>.</w:t>
      </w:r>
    </w:p>
    <w:p w:rsidR="00DD7318" w:rsidRPr="00FB647B" w:rsidRDefault="00DD7318" w:rsidP="003637E4">
      <w:pPr>
        <w:autoSpaceDE w:val="0"/>
        <w:autoSpaceDN w:val="0"/>
        <w:adjustRightInd w:val="0"/>
        <w:ind w:firstLine="540"/>
        <w:jc w:val="both"/>
      </w:pPr>
      <w:r w:rsidRPr="00FB647B">
        <w:t xml:space="preserve">4.2. </w:t>
      </w:r>
      <w:r>
        <w:t>Начальник  отдела</w:t>
      </w:r>
      <w:r w:rsidRPr="00FB647B">
        <w:t>, принимающи</w:t>
      </w:r>
      <w:r>
        <w:t>й</w:t>
      </w:r>
      <w:r w:rsidRPr="00FB647B">
        <w:t xml:space="preserve"> участие в предоставлении муниципальной услуги, нес</w:t>
      </w:r>
      <w:r>
        <w:t>ет</w:t>
      </w:r>
      <w:r w:rsidRPr="00FB647B">
        <w:t xml:space="preserve">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</w:t>
      </w:r>
      <w:r>
        <w:t xml:space="preserve">настоящим </w:t>
      </w:r>
      <w:r w:rsidRPr="00FB647B">
        <w:t>Регламентом.</w:t>
      </w:r>
    </w:p>
    <w:p w:rsidR="00DD7318" w:rsidRPr="00FB647B" w:rsidRDefault="00DD7318" w:rsidP="003637E4">
      <w:pPr>
        <w:autoSpaceDE w:val="0"/>
        <w:autoSpaceDN w:val="0"/>
        <w:adjustRightInd w:val="0"/>
        <w:ind w:firstLine="540"/>
        <w:jc w:val="both"/>
      </w:pPr>
      <w:r w:rsidRPr="00FB647B">
        <w:t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DD7318" w:rsidRPr="00FB647B" w:rsidRDefault="00DD7318" w:rsidP="003637E4">
      <w:pPr>
        <w:autoSpaceDE w:val="0"/>
        <w:autoSpaceDN w:val="0"/>
        <w:adjustRightInd w:val="0"/>
        <w:ind w:firstLine="540"/>
        <w:jc w:val="both"/>
      </w:pPr>
      <w:r w:rsidRPr="00FB647B">
        <w:t>4.4.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D7318" w:rsidRPr="00FB647B" w:rsidRDefault="00DD7318" w:rsidP="003637E4">
      <w:pPr>
        <w:autoSpaceDE w:val="0"/>
        <w:autoSpaceDN w:val="0"/>
        <w:adjustRightInd w:val="0"/>
        <w:ind w:firstLine="540"/>
        <w:jc w:val="both"/>
      </w:pPr>
    </w:p>
    <w:p w:rsidR="00DD7318" w:rsidRPr="009B4C96" w:rsidRDefault="00DD7318" w:rsidP="003637E4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9B4C96">
        <w:rPr>
          <w:b/>
          <w:bCs/>
        </w:rPr>
        <w:t>5. Досудебный (внесудебный) порядок обжалования решений</w:t>
      </w:r>
    </w:p>
    <w:p w:rsidR="00DD7318" w:rsidRPr="009B4C96" w:rsidRDefault="00DD7318" w:rsidP="003637E4">
      <w:pPr>
        <w:autoSpaceDE w:val="0"/>
        <w:autoSpaceDN w:val="0"/>
        <w:adjustRightInd w:val="0"/>
        <w:jc w:val="center"/>
        <w:rPr>
          <w:b/>
          <w:bCs/>
        </w:rPr>
      </w:pPr>
      <w:r w:rsidRPr="009B4C96">
        <w:rPr>
          <w:b/>
          <w:bCs/>
        </w:rPr>
        <w:t>и действий (бездействия) органа, предоставляющего</w:t>
      </w:r>
    </w:p>
    <w:p w:rsidR="00DD7318" w:rsidRPr="009B4C96" w:rsidRDefault="00DD7318" w:rsidP="003637E4">
      <w:pPr>
        <w:autoSpaceDE w:val="0"/>
        <w:autoSpaceDN w:val="0"/>
        <w:adjustRightInd w:val="0"/>
        <w:jc w:val="center"/>
        <w:rPr>
          <w:b/>
          <w:bCs/>
        </w:rPr>
      </w:pPr>
      <w:r w:rsidRPr="009B4C96">
        <w:rPr>
          <w:b/>
          <w:bCs/>
        </w:rPr>
        <w:t>муниципальную услугу, а также должностных лиц</w:t>
      </w:r>
    </w:p>
    <w:p w:rsidR="00DD7318" w:rsidRPr="009B4C96" w:rsidRDefault="00DD7318" w:rsidP="003637E4">
      <w:pPr>
        <w:autoSpaceDE w:val="0"/>
        <w:autoSpaceDN w:val="0"/>
        <w:adjustRightInd w:val="0"/>
        <w:jc w:val="center"/>
        <w:rPr>
          <w:b/>
          <w:bCs/>
        </w:rPr>
      </w:pPr>
      <w:r w:rsidRPr="009B4C96">
        <w:rPr>
          <w:b/>
          <w:bCs/>
        </w:rPr>
        <w:t>или</w:t>
      </w:r>
      <w:r>
        <w:rPr>
          <w:b/>
          <w:bCs/>
        </w:rPr>
        <w:t xml:space="preserve"> </w:t>
      </w:r>
      <w:r w:rsidRPr="009B4C96">
        <w:rPr>
          <w:b/>
          <w:bCs/>
        </w:rPr>
        <w:t xml:space="preserve"> муниципальных служащих</w:t>
      </w:r>
    </w:p>
    <w:p w:rsidR="00DD7318" w:rsidRPr="00FB647B" w:rsidRDefault="00DD7318" w:rsidP="003637E4">
      <w:pPr>
        <w:autoSpaceDE w:val="0"/>
        <w:autoSpaceDN w:val="0"/>
        <w:adjustRightInd w:val="0"/>
        <w:ind w:firstLine="540"/>
        <w:jc w:val="both"/>
      </w:pPr>
    </w:p>
    <w:p w:rsidR="00DD7318" w:rsidRPr="005D53E2" w:rsidRDefault="00DD7318" w:rsidP="003637E4">
      <w:pPr>
        <w:autoSpaceDE w:val="0"/>
        <w:autoSpaceDN w:val="0"/>
        <w:adjustRightInd w:val="0"/>
        <w:ind w:firstLine="708"/>
        <w:jc w:val="both"/>
      </w:pPr>
      <w:r w:rsidRPr="00FB647B">
        <w:t xml:space="preserve">5.1.  </w:t>
      </w:r>
      <w:r w:rsidRPr="005D53E2">
        <w:t xml:space="preserve">Жалоба на действие (бездействие) или решение, принятое </w:t>
      </w:r>
      <w:r>
        <w:t>Отделом</w:t>
      </w:r>
      <w:r w:rsidRPr="005D53E2">
        <w:t xml:space="preserve">, подается в вышестоящий орган - Администрацию </w:t>
      </w:r>
      <w:r>
        <w:t>Китовского сельского поселения</w:t>
      </w:r>
      <w:r w:rsidRPr="005D53E2">
        <w:t xml:space="preserve">, в письменной форме на бумажном носителе, или посредством направления электронного письма. </w:t>
      </w:r>
    </w:p>
    <w:p w:rsidR="00DD7318" w:rsidRDefault="00DD7318" w:rsidP="003637E4">
      <w:pPr>
        <w:autoSpaceDE w:val="0"/>
        <w:autoSpaceDN w:val="0"/>
        <w:adjustRightInd w:val="0"/>
        <w:ind w:firstLine="708"/>
        <w:jc w:val="both"/>
      </w:pPr>
      <w:r w:rsidRPr="00FB647B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в соответствии с графиком приема.</w:t>
      </w:r>
    </w:p>
    <w:p w:rsidR="00DD7318" w:rsidRPr="003A47C3" w:rsidRDefault="00DD7318" w:rsidP="003637E4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A47C3">
        <w:rPr>
          <w:b/>
          <w:bCs/>
        </w:rPr>
        <w:t xml:space="preserve">График  приема:  понедельник  среда </w:t>
      </w:r>
      <w:r>
        <w:rPr>
          <w:b/>
          <w:bCs/>
        </w:rPr>
        <w:t xml:space="preserve"> 09.00-13.00, 14.00 -16.00</w:t>
      </w:r>
    </w:p>
    <w:p w:rsidR="00DD7318" w:rsidRPr="00FB647B" w:rsidRDefault="00DD7318" w:rsidP="003637E4">
      <w:pPr>
        <w:autoSpaceDE w:val="0"/>
        <w:autoSpaceDN w:val="0"/>
        <w:adjustRightInd w:val="0"/>
        <w:ind w:firstLine="708"/>
        <w:jc w:val="both"/>
      </w:pPr>
      <w:r w:rsidRPr="00FB647B">
        <w:t>5.</w:t>
      </w:r>
      <w:r>
        <w:t>2</w:t>
      </w:r>
      <w:r w:rsidRPr="00FB647B">
        <w:t xml:space="preserve">. Заявитель может обратиться с жалобой на действие (бездействие) или решение, принятое  </w:t>
      </w:r>
      <w:r>
        <w:t>Отделом</w:t>
      </w:r>
      <w:r w:rsidRPr="00FB647B">
        <w:t xml:space="preserve"> при предоставлении муниципальной услуги, в том числе в следующих случаях:</w:t>
      </w:r>
    </w:p>
    <w:p w:rsidR="00DD7318" w:rsidRPr="00FB647B" w:rsidRDefault="00DD7318" w:rsidP="003637E4">
      <w:pPr>
        <w:autoSpaceDE w:val="0"/>
        <w:autoSpaceDN w:val="0"/>
        <w:adjustRightInd w:val="0"/>
        <w:ind w:firstLine="708"/>
        <w:jc w:val="both"/>
      </w:pPr>
      <w:r w:rsidRPr="00FB647B">
        <w:t>1) нарушение срока регистрации запроса заявителя о предоставлении муниципальной услуги;</w:t>
      </w:r>
    </w:p>
    <w:p w:rsidR="00DD7318" w:rsidRPr="00FB647B" w:rsidRDefault="00DD7318" w:rsidP="003637E4">
      <w:pPr>
        <w:autoSpaceDE w:val="0"/>
        <w:autoSpaceDN w:val="0"/>
        <w:adjustRightInd w:val="0"/>
        <w:ind w:firstLine="708"/>
        <w:jc w:val="both"/>
      </w:pPr>
      <w:r w:rsidRPr="00FB647B">
        <w:t>2) нарушение срока предоставления муниципальной услуги;</w:t>
      </w:r>
    </w:p>
    <w:p w:rsidR="00DD7318" w:rsidRPr="00FB647B" w:rsidRDefault="00DD7318" w:rsidP="003637E4">
      <w:pPr>
        <w:autoSpaceDE w:val="0"/>
        <w:autoSpaceDN w:val="0"/>
        <w:adjustRightInd w:val="0"/>
        <w:ind w:firstLine="708"/>
        <w:jc w:val="both"/>
      </w:pPr>
      <w:r w:rsidRPr="00FB647B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7318" w:rsidRPr="00FB647B" w:rsidRDefault="00DD7318" w:rsidP="003637E4">
      <w:pPr>
        <w:autoSpaceDE w:val="0"/>
        <w:autoSpaceDN w:val="0"/>
        <w:adjustRightInd w:val="0"/>
        <w:ind w:firstLine="708"/>
        <w:jc w:val="both"/>
      </w:pPr>
      <w:r w:rsidRPr="00FB647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D7318" w:rsidRPr="00FB647B" w:rsidRDefault="00DD7318" w:rsidP="003637E4">
      <w:pPr>
        <w:autoSpaceDE w:val="0"/>
        <w:autoSpaceDN w:val="0"/>
        <w:adjustRightInd w:val="0"/>
        <w:ind w:firstLine="708"/>
        <w:jc w:val="both"/>
      </w:pPr>
      <w:r w:rsidRPr="00FB647B"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7318" w:rsidRPr="00FB647B" w:rsidRDefault="00DD7318" w:rsidP="003637E4">
      <w:pPr>
        <w:autoSpaceDE w:val="0"/>
        <w:autoSpaceDN w:val="0"/>
        <w:adjustRightInd w:val="0"/>
        <w:ind w:firstLine="708"/>
        <w:jc w:val="both"/>
      </w:pPr>
      <w:r w:rsidRPr="00FB647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7318" w:rsidRPr="00FB647B" w:rsidRDefault="00DD7318" w:rsidP="003637E4">
      <w:pPr>
        <w:autoSpaceDE w:val="0"/>
        <w:autoSpaceDN w:val="0"/>
        <w:adjustRightInd w:val="0"/>
        <w:ind w:firstLine="708"/>
        <w:jc w:val="both"/>
      </w:pPr>
      <w:r w:rsidRPr="00FB647B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D7318" w:rsidRPr="00FB647B" w:rsidRDefault="00DD7318" w:rsidP="003637E4">
      <w:pPr>
        <w:autoSpaceDE w:val="0"/>
        <w:autoSpaceDN w:val="0"/>
        <w:adjustRightInd w:val="0"/>
        <w:ind w:firstLine="708"/>
        <w:jc w:val="both"/>
      </w:pPr>
      <w:r w:rsidRPr="00FB647B">
        <w:t>5.</w:t>
      </w:r>
      <w:r>
        <w:t>3</w:t>
      </w:r>
      <w:r w:rsidRPr="00FB647B">
        <w:t>. Жалоба должна содержать:</w:t>
      </w:r>
    </w:p>
    <w:p w:rsidR="00DD7318" w:rsidRPr="00FB647B" w:rsidRDefault="00DD7318" w:rsidP="003637E4">
      <w:pPr>
        <w:autoSpaceDE w:val="0"/>
        <w:autoSpaceDN w:val="0"/>
        <w:adjustRightInd w:val="0"/>
        <w:ind w:firstLine="708"/>
        <w:jc w:val="both"/>
      </w:pPr>
      <w:r w:rsidRPr="00FB647B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7318" w:rsidRPr="00FB647B" w:rsidRDefault="00DD7318" w:rsidP="003637E4">
      <w:pPr>
        <w:autoSpaceDE w:val="0"/>
        <w:autoSpaceDN w:val="0"/>
        <w:adjustRightInd w:val="0"/>
        <w:ind w:firstLine="708"/>
        <w:jc w:val="both"/>
      </w:pPr>
      <w:r w:rsidRPr="00FB647B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7318" w:rsidRPr="00FB647B" w:rsidRDefault="00DD7318" w:rsidP="003637E4">
      <w:pPr>
        <w:autoSpaceDE w:val="0"/>
        <w:autoSpaceDN w:val="0"/>
        <w:adjustRightInd w:val="0"/>
        <w:ind w:firstLine="708"/>
        <w:jc w:val="both"/>
      </w:pPr>
      <w:r w:rsidRPr="00FB647B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7318" w:rsidRPr="00FB647B" w:rsidRDefault="00DD7318" w:rsidP="003637E4">
      <w:pPr>
        <w:autoSpaceDE w:val="0"/>
        <w:autoSpaceDN w:val="0"/>
        <w:adjustRightInd w:val="0"/>
        <w:ind w:firstLine="708"/>
        <w:jc w:val="both"/>
      </w:pPr>
      <w:r w:rsidRPr="00FB647B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7318" w:rsidRPr="00FB647B" w:rsidRDefault="00DD7318" w:rsidP="003637E4">
      <w:pPr>
        <w:autoSpaceDE w:val="0"/>
        <w:autoSpaceDN w:val="0"/>
        <w:adjustRightInd w:val="0"/>
        <w:ind w:firstLine="708"/>
        <w:jc w:val="both"/>
      </w:pPr>
      <w:r w:rsidRPr="00FB647B">
        <w:t>5.</w:t>
      </w:r>
      <w:r>
        <w:t>4</w:t>
      </w:r>
      <w:r w:rsidRPr="00FB647B">
        <w:t xml:space="preserve">. При обращении с устной жалобой ответ на нее с согласия Заявителя может быть дан устно в ходе личного приема, осуществляемого уполномоченным должностным лицом Администрации </w:t>
      </w:r>
      <w:r>
        <w:t>Китовского сельского поселения</w:t>
      </w:r>
      <w:r w:rsidRPr="00FB647B">
        <w:t>. В остальных случаях дается письменный ответ по существу поставленных в жалобе вопросов.</w:t>
      </w:r>
    </w:p>
    <w:p w:rsidR="00DD7318" w:rsidRPr="005D53E2" w:rsidRDefault="00DD7318" w:rsidP="003637E4">
      <w:pPr>
        <w:autoSpaceDE w:val="0"/>
        <w:autoSpaceDN w:val="0"/>
        <w:adjustRightInd w:val="0"/>
        <w:ind w:firstLine="708"/>
        <w:jc w:val="both"/>
      </w:pPr>
      <w:r w:rsidRPr="005D53E2">
        <w:t>5</w:t>
      </w:r>
      <w:r>
        <w:t>.5</w:t>
      </w:r>
      <w:r w:rsidRPr="005D53E2"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D7318" w:rsidRPr="00FB647B" w:rsidRDefault="00DD7318" w:rsidP="003637E4">
      <w:pPr>
        <w:autoSpaceDE w:val="0"/>
        <w:autoSpaceDN w:val="0"/>
        <w:adjustRightInd w:val="0"/>
        <w:ind w:firstLine="708"/>
        <w:jc w:val="both"/>
      </w:pPr>
      <w:r w:rsidRPr="00FB647B">
        <w:t>5.</w:t>
      </w:r>
      <w:r>
        <w:t>6</w:t>
      </w:r>
      <w:r w:rsidRPr="00FB647B"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DD7318" w:rsidRPr="00FB647B" w:rsidRDefault="00DD7318" w:rsidP="003637E4">
      <w:pPr>
        <w:autoSpaceDE w:val="0"/>
        <w:autoSpaceDN w:val="0"/>
        <w:adjustRightInd w:val="0"/>
        <w:ind w:firstLine="708"/>
        <w:jc w:val="both"/>
      </w:pPr>
      <w:r w:rsidRPr="00FB647B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D7318" w:rsidRPr="00FB647B" w:rsidRDefault="00DD7318" w:rsidP="003637E4">
      <w:pPr>
        <w:autoSpaceDE w:val="0"/>
        <w:autoSpaceDN w:val="0"/>
        <w:adjustRightInd w:val="0"/>
        <w:ind w:firstLine="708"/>
        <w:jc w:val="both"/>
      </w:pPr>
      <w:r w:rsidRPr="00FB647B">
        <w:t>2) отказывает в удовлетворении жалобы.</w:t>
      </w:r>
    </w:p>
    <w:p w:rsidR="00DD7318" w:rsidRDefault="00DD7318" w:rsidP="003637E4">
      <w:pPr>
        <w:autoSpaceDE w:val="0"/>
        <w:autoSpaceDN w:val="0"/>
        <w:adjustRightInd w:val="0"/>
        <w:ind w:firstLine="708"/>
        <w:jc w:val="both"/>
      </w:pPr>
      <w:r w:rsidRPr="00FB647B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7318" w:rsidRDefault="00DD7318" w:rsidP="003637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7318" w:rsidRDefault="00DD7318" w:rsidP="003637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7318" w:rsidRDefault="00DD7318" w:rsidP="003637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7318" w:rsidRDefault="00DD7318" w:rsidP="003637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7318" w:rsidRDefault="00DD7318" w:rsidP="003637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7318" w:rsidRDefault="00DD7318" w:rsidP="003637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7318" w:rsidRDefault="00DD7318" w:rsidP="003637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7318" w:rsidRDefault="00DD7318" w:rsidP="003637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7318" w:rsidRDefault="00DD7318" w:rsidP="003637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7318" w:rsidRDefault="00DD7318" w:rsidP="003637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D7318" w:rsidRPr="00B2250A" w:rsidRDefault="00DD7318" w:rsidP="003637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</w:t>
      </w:r>
      <w:r w:rsidRPr="00B2250A">
        <w:rPr>
          <w:rFonts w:ascii="Times New Roman CYR" w:hAnsi="Times New Roman CYR" w:cs="Times New Roman CYR"/>
          <w:sz w:val="20"/>
          <w:szCs w:val="20"/>
        </w:rPr>
        <w:t>1</w:t>
      </w:r>
    </w:p>
    <w:p w:rsidR="00DD7318" w:rsidRPr="00B2250A" w:rsidRDefault="00DD7318" w:rsidP="003637E4">
      <w:pPr>
        <w:widowControl w:val="0"/>
        <w:autoSpaceDE w:val="0"/>
        <w:autoSpaceDN w:val="0"/>
        <w:adjustRightInd w:val="0"/>
        <w:ind w:left="5760"/>
        <w:jc w:val="right"/>
        <w:rPr>
          <w:rFonts w:ascii="Times New Roman CYR" w:hAnsi="Times New Roman CYR" w:cs="Times New Roman CYR"/>
          <w:sz w:val="20"/>
          <w:szCs w:val="20"/>
        </w:rPr>
      </w:pPr>
      <w:r w:rsidRPr="00B2250A">
        <w:rPr>
          <w:rFonts w:ascii="Times New Roman CYR" w:hAnsi="Times New Roman CYR" w:cs="Times New Roman CYR"/>
          <w:sz w:val="20"/>
          <w:szCs w:val="20"/>
        </w:rPr>
        <w:t>к Административному регламенту</w:t>
      </w:r>
    </w:p>
    <w:p w:rsidR="00DD7318" w:rsidRDefault="00DD7318" w:rsidP="003637E4">
      <w:pPr>
        <w:widowControl w:val="0"/>
        <w:autoSpaceDE w:val="0"/>
        <w:autoSpaceDN w:val="0"/>
        <w:adjustRightInd w:val="0"/>
        <w:ind w:left="5760"/>
        <w:jc w:val="right"/>
        <w:rPr>
          <w:rFonts w:ascii="Times New Roman CYR" w:hAnsi="Times New Roman CYR" w:cs="Times New Roman CYR"/>
          <w:sz w:val="20"/>
          <w:szCs w:val="20"/>
        </w:rPr>
      </w:pPr>
      <w:r w:rsidRPr="00B2250A">
        <w:rPr>
          <w:rFonts w:ascii="Times New Roman CYR" w:hAnsi="Times New Roman CYR" w:cs="Times New Roman CYR"/>
          <w:sz w:val="20"/>
          <w:szCs w:val="20"/>
        </w:rPr>
        <w:t>предоставления муниципальной услуги  «Выдача градостроительного плана земельного участка»</w:t>
      </w:r>
    </w:p>
    <w:p w:rsidR="00DD7318" w:rsidRPr="00B2250A" w:rsidRDefault="00DD7318" w:rsidP="003637E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B2250A">
        <w:rPr>
          <w:color w:val="000000"/>
        </w:rPr>
        <w:t>Форма заявления о выдаче градостроительного</w:t>
      </w:r>
    </w:p>
    <w:p w:rsidR="00DD7318" w:rsidRPr="00B2250A" w:rsidRDefault="00DD7318" w:rsidP="003637E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B2250A">
        <w:rPr>
          <w:color w:val="000000"/>
        </w:rPr>
        <w:t>плана земельного участка</w:t>
      </w:r>
    </w:p>
    <w:p w:rsidR="00DD7318" w:rsidRDefault="00DD7318" w:rsidP="003637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D7318" w:rsidRPr="00B2250A" w:rsidRDefault="00DD7318" w:rsidP="003637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Главе Китовского сельского поселения</w:t>
      </w:r>
    </w:p>
    <w:p w:rsidR="00DD7318" w:rsidRPr="00B2250A" w:rsidRDefault="00DD7318" w:rsidP="003637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</w:rPr>
      </w:pPr>
    </w:p>
    <w:p w:rsidR="00DD7318" w:rsidRDefault="00DD7318" w:rsidP="003637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ЗАЯВЛЕНИЕ</w:t>
      </w:r>
    </w:p>
    <w:p w:rsidR="00DD7318" w:rsidRDefault="00DD7318" w:rsidP="003637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выдаче градостроительного плана земельного участка</w:t>
      </w:r>
    </w:p>
    <w:p w:rsidR="00DD7318" w:rsidRDefault="00DD7318" w:rsidP="003637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От______________________________________________________________________________________________________________________________________________(далее – Заявитель)</w:t>
      </w:r>
    </w:p>
    <w:p w:rsidR="00DD7318" w:rsidRPr="00B2250A" w:rsidRDefault="00DD7318" w:rsidP="003637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B2250A">
        <w:rPr>
          <w:rFonts w:ascii="Times New Roman CYR" w:hAnsi="Times New Roman CYR" w:cs="Times New Roman CYR"/>
          <w:sz w:val="20"/>
          <w:szCs w:val="20"/>
        </w:rPr>
        <w:t>(фамилия, имя, отчество, паспортные данные/ наименован</w:t>
      </w:r>
      <w:r>
        <w:rPr>
          <w:rFonts w:ascii="Times New Roman CYR" w:hAnsi="Times New Roman CYR" w:cs="Times New Roman CYR"/>
          <w:sz w:val="20"/>
          <w:szCs w:val="20"/>
        </w:rPr>
        <w:t xml:space="preserve">ие юридического лица/ данные об </w:t>
      </w:r>
      <w:r w:rsidRPr="00B2250A">
        <w:rPr>
          <w:rFonts w:ascii="Times New Roman CYR" w:hAnsi="Times New Roman CYR" w:cs="Times New Roman CYR"/>
          <w:sz w:val="20"/>
          <w:szCs w:val="20"/>
        </w:rPr>
        <w:t>индивидуальном предпринимателе)</w:t>
      </w:r>
    </w:p>
    <w:p w:rsidR="00DD7318" w:rsidRDefault="00DD7318" w:rsidP="003637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Адрес Заявителя:_________________________________________________________________</w:t>
      </w:r>
    </w:p>
    <w:p w:rsidR="00DD7318" w:rsidRPr="00B2250A" w:rsidRDefault="00DD7318" w:rsidP="003637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B2250A">
        <w:rPr>
          <w:rFonts w:ascii="Times New Roman CYR" w:hAnsi="Times New Roman CYR" w:cs="Times New Roman CYR"/>
          <w:color w:val="000000"/>
        </w:rPr>
        <w:t>________________________________________________</w:t>
      </w:r>
      <w:r>
        <w:rPr>
          <w:rFonts w:ascii="Times New Roman CYR" w:hAnsi="Times New Roman CYR" w:cs="Times New Roman CYR"/>
          <w:color w:val="000000"/>
        </w:rPr>
        <w:t>_____________________________.</w:t>
      </w:r>
    </w:p>
    <w:p w:rsidR="00DD7318" w:rsidRDefault="00DD7318" w:rsidP="003637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D7318" w:rsidRDefault="00DD7318" w:rsidP="003637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Прошу выдать градостроительный план земельного участка в соответствии с формой, утвержденной</w:t>
      </w:r>
      <w:r>
        <w:rPr>
          <w:rFonts w:ascii="Courier New CYR" w:hAnsi="Courier New CYR" w:cs="Courier New CYR"/>
        </w:rPr>
        <w:t xml:space="preserve"> </w:t>
      </w:r>
      <w:r>
        <w:rPr>
          <w:rFonts w:ascii="Times New Roman CYR" w:hAnsi="Times New Roman CYR" w:cs="Times New Roman CYR"/>
        </w:rPr>
        <w:t>приказом Министерства регионального развития Российской Федерации от 10.05.2011 № 207 «Об утверждении формы градостроительного плана земельного участка», для целей________________________________________________________________________</w:t>
      </w:r>
    </w:p>
    <w:p w:rsidR="00DD7318" w:rsidRDefault="00DD7318" w:rsidP="003637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_____________________________________________________________________________                                                  </w:t>
      </w:r>
    </w:p>
    <w:p w:rsidR="00DD7318" w:rsidRPr="00B2250A" w:rsidRDefault="00DD7318" w:rsidP="003637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B2250A">
        <w:rPr>
          <w:rFonts w:ascii="Times New Roman CYR" w:hAnsi="Times New Roman CYR" w:cs="Times New Roman CYR"/>
          <w:sz w:val="20"/>
          <w:szCs w:val="20"/>
        </w:rPr>
        <w:t>(строительства, реконструкции объекта</w:t>
      </w:r>
    </w:p>
    <w:p w:rsidR="00DD7318" w:rsidRPr="00B2250A" w:rsidRDefault="00DD7318" w:rsidP="003637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B2250A">
        <w:rPr>
          <w:rFonts w:ascii="Times New Roman CYR" w:hAnsi="Times New Roman CYR" w:cs="Times New Roman CYR"/>
          <w:sz w:val="20"/>
          <w:szCs w:val="20"/>
        </w:rPr>
        <w:t>капитального строительства)</w:t>
      </w:r>
    </w:p>
    <w:p w:rsidR="00DD7318" w:rsidRDefault="00DD7318" w:rsidP="003637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Сведения о земельном участке:</w:t>
      </w:r>
    </w:p>
    <w:p w:rsidR="00DD7318" w:rsidRDefault="00DD7318" w:rsidP="003637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1.  Земельный  участок  имеет  следующие  адресные  ориентиры:</w:t>
      </w:r>
    </w:p>
    <w:p w:rsidR="00DD7318" w:rsidRDefault="00DD7318" w:rsidP="003637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DD7318" w:rsidRDefault="00DD7318" w:rsidP="003637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DD7318" w:rsidRPr="00B2250A" w:rsidRDefault="00DD7318" w:rsidP="003637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B2250A">
        <w:rPr>
          <w:rFonts w:ascii="Times New Roman CYR" w:hAnsi="Times New Roman CYR" w:cs="Times New Roman CYR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муниципальное образование, </w:t>
      </w:r>
      <w:r w:rsidRPr="00B2250A">
        <w:rPr>
          <w:rFonts w:ascii="Times New Roman CYR" w:hAnsi="Times New Roman CYR" w:cs="Times New Roman CYR"/>
          <w:sz w:val="20"/>
          <w:szCs w:val="20"/>
        </w:rPr>
        <w:t>улица, дом либо иные адресные ориентиры, район)</w:t>
      </w:r>
    </w:p>
    <w:p w:rsidR="00DD7318" w:rsidRDefault="00DD7318" w:rsidP="003637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2. Ограничения использования и обременения земельного участка:_____________________.</w:t>
      </w:r>
    </w:p>
    <w:p w:rsidR="00DD7318" w:rsidRDefault="00DD7318" w:rsidP="003637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3. Вид права, на котором используется земельный участок:</w:t>
      </w:r>
    </w:p>
    <w:p w:rsidR="00DD7318" w:rsidRPr="00877834" w:rsidRDefault="00DD7318" w:rsidP="003637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  <w:r w:rsidRPr="00877834">
        <w:rPr>
          <w:rFonts w:ascii="Times New Roman CYR" w:hAnsi="Times New Roman CYR" w:cs="Times New Roman CYR"/>
          <w:sz w:val="20"/>
          <w:szCs w:val="20"/>
        </w:rPr>
        <w:t xml:space="preserve"> (собственность, аренда, постоянное (бессрочное) пользование и др.)</w:t>
      </w:r>
    </w:p>
    <w:p w:rsidR="00DD7318" w:rsidRDefault="00DD7318" w:rsidP="003637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4.  Реквизиты  документа,  удостоверяющего  право,  на котором заявитель использует земельный участок:_______________________________________________________________</w:t>
      </w:r>
    </w:p>
    <w:p w:rsidR="00DD7318" w:rsidRDefault="00DD7318" w:rsidP="003637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__________________________________________________________________________________________________________________________________________________________</w:t>
      </w:r>
    </w:p>
    <w:p w:rsidR="00DD7318" w:rsidRPr="00877834" w:rsidRDefault="00DD7318" w:rsidP="003637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877834">
        <w:rPr>
          <w:rFonts w:ascii="Times New Roman CYR" w:hAnsi="Times New Roman CYR" w:cs="Times New Roman CYR"/>
          <w:sz w:val="20"/>
          <w:szCs w:val="20"/>
        </w:rPr>
        <w:t>(название, номер, дата выдачи, выдавший орган)</w:t>
      </w:r>
    </w:p>
    <w:p w:rsidR="00DD7318" w:rsidRDefault="00DD7318" w:rsidP="003637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5. Площадь земельного участка _______________ кв. м.</w:t>
      </w:r>
    </w:p>
    <w:p w:rsidR="00DD7318" w:rsidRDefault="00DD7318" w:rsidP="003637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6. Кадастровый номер земельного участка: _____________________</w:t>
      </w:r>
    </w:p>
    <w:p w:rsidR="00DD7318" w:rsidRDefault="00DD7318" w:rsidP="003637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7. К заявлению прилагаю:</w:t>
      </w:r>
    </w:p>
    <w:p w:rsidR="00DD7318" w:rsidRDefault="00DD7318" w:rsidP="003637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</w:t>
      </w:r>
    </w:p>
    <w:p w:rsidR="00DD7318" w:rsidRDefault="00DD7318" w:rsidP="003637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Подпись, дата. </w:t>
      </w:r>
    </w:p>
    <w:p w:rsidR="00DD7318" w:rsidRPr="00877834" w:rsidRDefault="00DD7318" w:rsidP="003637E4">
      <w:pPr>
        <w:widowControl w:val="0"/>
        <w:autoSpaceDE w:val="0"/>
        <w:autoSpaceDN w:val="0"/>
        <w:adjustRightInd w:val="0"/>
        <w:ind w:left="4248"/>
        <w:jc w:val="both"/>
        <w:rPr>
          <w:rFonts w:ascii="Times New Roman CYR" w:hAnsi="Times New Roman CYR" w:cs="Times New Roman CYR"/>
          <w:sz w:val="20"/>
          <w:szCs w:val="20"/>
        </w:rPr>
      </w:pPr>
      <w:r w:rsidRPr="00877834">
        <w:rPr>
          <w:rFonts w:ascii="Times New Roman CYR" w:hAnsi="Times New Roman CYR" w:cs="Times New Roman CYR"/>
          <w:sz w:val="20"/>
          <w:szCs w:val="20"/>
        </w:rPr>
        <w:t>Приложение № 2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877834">
        <w:rPr>
          <w:rFonts w:ascii="Times New Roman CYR" w:hAnsi="Times New Roman CYR" w:cs="Times New Roman CYR"/>
          <w:sz w:val="20"/>
          <w:szCs w:val="20"/>
        </w:rPr>
        <w:t>к административному регламенту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877834">
        <w:rPr>
          <w:rFonts w:ascii="Times New Roman CYR" w:hAnsi="Times New Roman CYR" w:cs="Times New Roman CYR"/>
          <w:sz w:val="20"/>
          <w:szCs w:val="20"/>
        </w:rPr>
        <w:t>предоставления муниципальной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877834">
        <w:rPr>
          <w:rFonts w:ascii="Times New Roman CYR" w:hAnsi="Times New Roman CYR" w:cs="Times New Roman CYR"/>
          <w:sz w:val="20"/>
          <w:szCs w:val="20"/>
        </w:rPr>
        <w:t>услуги «Выдача градостроительного</w:t>
      </w:r>
      <w:r>
        <w:rPr>
          <w:rFonts w:ascii="Times New Roman CYR" w:hAnsi="Times New Roman CYR" w:cs="Times New Roman CYR"/>
          <w:sz w:val="20"/>
          <w:szCs w:val="20"/>
        </w:rPr>
        <w:t xml:space="preserve"> плана </w:t>
      </w:r>
      <w:r w:rsidRPr="00877834">
        <w:rPr>
          <w:rFonts w:ascii="Times New Roman CYR" w:hAnsi="Times New Roman CYR" w:cs="Times New Roman CYR"/>
          <w:sz w:val="20"/>
          <w:szCs w:val="20"/>
        </w:rPr>
        <w:t>земельного участка»</w:t>
      </w:r>
    </w:p>
    <w:p w:rsidR="00DD7318" w:rsidRDefault="00DD7318" w:rsidP="003637E4">
      <w:pPr>
        <w:widowControl w:val="0"/>
        <w:autoSpaceDE w:val="0"/>
        <w:autoSpaceDN w:val="0"/>
        <w:adjustRightInd w:val="0"/>
        <w:jc w:val="center"/>
      </w:pPr>
    </w:p>
    <w:p w:rsidR="00DD7318" w:rsidRDefault="00DD7318" w:rsidP="003637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БЛОК – СХЕМА</w:t>
      </w:r>
    </w:p>
    <w:p w:rsidR="00DD7318" w:rsidRDefault="00DD7318" w:rsidP="003637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Процедуры по предоставлению муниципальной услуги</w:t>
      </w:r>
    </w:p>
    <w:p w:rsidR="00DD7318" w:rsidRDefault="00DD7318" w:rsidP="003637E4"/>
    <w:p w:rsidR="00DD7318" w:rsidRDefault="00DD7318" w:rsidP="003637E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5pt;margin-top:82.6pt;width:80.95pt;height:20pt;flip:x;z-index:251676672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96.95pt;margin-top:82.6pt;width:53.05pt;height:25pt;z-index:251675648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475.5pt;margin-top:529.6pt;width:11.45pt;height:0;flip:x;z-index:25167462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481.95pt;margin-top:400.6pt;width:5pt;height:129pt;z-index:251673600" o:connectortype="straight"/>
        </w:pict>
      </w:r>
      <w:r>
        <w:rPr>
          <w:noProof/>
        </w:rPr>
        <w:pict>
          <v:shape id="_x0000_s1030" type="#_x0000_t32" style="position:absolute;margin-left:468.95pt;margin-top:400.6pt;width:13pt;height:0;z-index:251672576" o:connectortype="straight"/>
        </w:pict>
      </w:r>
      <w:r>
        <w:rPr>
          <w:noProof/>
        </w:rPr>
        <w:pict>
          <v:shape id="_x0000_s1031" type="#_x0000_t32" style="position:absolute;margin-left:354.95pt;margin-top:414.6pt;width:0;height:16.9pt;z-index:251671552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366.95pt;margin-top:491.55pt;width:0;height:12.05pt;z-index:251670528" o:connectortype="straight">
            <v:stroke endarrow="block"/>
          </v:shape>
        </w:pict>
      </w:r>
      <w:r>
        <w:rPr>
          <w:noProof/>
        </w:rPr>
        <w:pict>
          <v:rect id="Прямоугольник 32" o:spid="_x0000_s1033" style="position:absolute;margin-left:258.95pt;margin-top:503.6pt;width:216.55pt;height:53pt;z-index:251646976;visibility:visible;v-text-anchor:middle" strokeweight="2pt">
            <v:textbox style="mso-next-textbox:#Прямоугольник 32">
              <w:txbxContent>
                <w:p w:rsidR="00DD7318" w:rsidRPr="00C558F0" w:rsidRDefault="00DD7318" w:rsidP="003637E4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ГПЗУ </w:t>
                  </w:r>
                  <w:r>
                    <w:rPr>
                      <w:sz w:val="22"/>
                      <w:szCs w:val="22"/>
                    </w:rPr>
                    <w:t>в соответствии с установленной формой в 4 экземплярах и проекта НПА об утверждении ГПЗУ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32" style="position:absolute;margin-left:366.95pt;margin-top:556.6pt;width:0;height:17pt;z-index:251659264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150pt;margin-top:419.6pt;width:102.4pt;height:33pt;flip:x y;z-index:251669504" o:connectortype="straight">
            <v:stroke endarrow="block"/>
          </v:shape>
        </w:pict>
      </w:r>
      <w:r>
        <w:rPr>
          <w:noProof/>
        </w:rPr>
        <w:pict>
          <v:rect id="Прямоугольник 29" o:spid="_x0000_s1036" style="position:absolute;margin-left:-11.25pt;margin-top:461.55pt;width:161.25pt;height:62.05pt;z-index:251644928;visibility:visible;v-text-anchor:middle" strokeweight="2pt">
            <v:textbox style="mso-next-textbox:#Прямоугольник 29">
              <w:txbxContent>
                <w:p w:rsidR="00DD7318" w:rsidRPr="00C558F0" w:rsidRDefault="00DD7318" w:rsidP="003637E4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и направление заявителю письма об отказе в </w:t>
                  </w:r>
                  <w:r>
                    <w:rPr>
                      <w:sz w:val="22"/>
                      <w:szCs w:val="22"/>
                    </w:rPr>
                    <w:t>выдаче ГПЗУ с указанием причин такого отказа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255pt;margin-top:431.5pt;width:216.55pt;height:60.05pt;z-index:251668480;visibility:visible;v-text-anchor:middle" strokeweight="2pt">
            <v:textbox style="mso-next-textbox:#_x0000_s1037">
              <w:txbxContent>
                <w:p w:rsidR="00DD7318" w:rsidRPr="00C558F0" w:rsidRDefault="00DD7318" w:rsidP="003637E4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0" o:spid="_x0000_s1038" style="position:absolute;margin-left:252.4pt;margin-top:388.3pt;width:216.55pt;height:26.3pt;z-index:251645952;visibility:visible;v-text-anchor:middle" strokeweight="2pt">
            <v:textbox style="mso-next-textbox:#Прямоугольник 30">
              <w:txbxContent>
                <w:p w:rsidR="00DD7318" w:rsidRPr="00C558F0" w:rsidRDefault="00DD7318" w:rsidP="003637E4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Нет оснований для отказа в </w:t>
                  </w:r>
                  <w:r>
                    <w:rPr>
                      <w:sz w:val="22"/>
                      <w:szCs w:val="22"/>
                    </w:rPr>
                    <w:t>выдаче ГПЗУ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32" style="position:absolute;margin-left:65pt;margin-top:442.3pt;width:.05pt;height:19.25pt;z-index:251657216" o:connectortype="straight">
            <v:stroke endarrow="block"/>
          </v:shape>
        </w:pict>
      </w:r>
      <w:r>
        <w:rPr>
          <w:noProof/>
        </w:rPr>
        <w:pict>
          <v:rect id="Прямоугольник 27" o:spid="_x0000_s1040" style="position:absolute;margin-left:-11.25pt;margin-top:388.3pt;width:161.25pt;height:54pt;z-index:251643904;visibility:visible;v-text-anchor:middle" strokeweight="2pt">
            <v:textbox style="mso-next-textbox:#Прямоугольник 27">
              <w:txbxContent>
                <w:p w:rsidR="00DD7318" w:rsidRPr="00C558F0" w:rsidRDefault="00DD7318" w:rsidP="003637E4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Есть основания для отказа в </w:t>
                  </w:r>
                  <w:r>
                    <w:rPr>
                      <w:sz w:val="22"/>
                      <w:szCs w:val="22"/>
                    </w:rPr>
                    <w:t>выдаче ГПЗУ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1" type="#_x0000_t32" style="position:absolute;margin-left:279.95pt;margin-top:355.3pt;width:56pt;height:33pt;z-index:251656192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96.95pt;margin-top:355.3pt;width:147pt;height:33pt;flip:x;z-index:251655168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349.95pt;margin-top:215.3pt;width:46pt;height:75pt;flip:x;z-index:251667456" o:connectortype="straight">
            <v:stroke endarrow="block"/>
          </v:shape>
        </w:pict>
      </w:r>
      <w:r>
        <w:rPr>
          <w:noProof/>
        </w:rPr>
        <w:pict>
          <v:rect id="_x0000_s1044" style="position:absolute;margin-left:212.95pt;margin-top:290.3pt;width:166pt;height:65pt;z-index:251664384">
            <v:textbox>
              <w:txbxContent>
                <w:p w:rsidR="00DD7318" w:rsidRPr="00C558F0" w:rsidRDefault="00DD7318" w:rsidP="003637E4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представленного пакета документов</w:t>
                  </w:r>
                  <w:r w:rsidRPr="00C558F0">
                    <w:rPr>
                      <w:sz w:val="22"/>
                      <w:szCs w:val="22"/>
                    </w:rPr>
                    <w:t xml:space="preserve">, проверка на наличие оснований для отказа в </w:t>
                  </w:r>
                  <w:r>
                    <w:rPr>
                      <w:sz w:val="22"/>
                      <w:szCs w:val="22"/>
                    </w:rPr>
                    <w:t>выдаче ГПЗУ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107.95pt;margin-top:290.3pt;width:74pt;height:56pt;z-index:251662336">
            <v:textbox>
              <w:txbxContent>
                <w:p w:rsidR="00DD7318" w:rsidRPr="00C558F0" w:rsidRDefault="00DD7318" w:rsidP="003637E4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Отказ в приеме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6" type="#_x0000_t32" style="position:absolute;margin-left:249.95pt;margin-top:264.3pt;width:22pt;height:26pt;z-index:251666432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162.95pt;margin-top:264.3pt;width:19pt;height:26pt;flip:x;z-index:251665408" o:connectortype="straight">
            <v:stroke endarrow="block"/>
          </v:shape>
        </w:pict>
      </w:r>
      <w:r>
        <w:rPr>
          <w:noProof/>
        </w:rPr>
        <w:pict>
          <v:rect id="_x0000_s1048" style="position:absolute;margin-left:121.95pt;margin-top:176.3pt;width:166pt;height:88pt;z-index:251642880">
            <v:textbox>
              <w:txbxContent>
                <w:p w:rsidR="00DD7318" w:rsidRPr="00C558F0" w:rsidRDefault="00DD7318" w:rsidP="003637E4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Рассмотрение заявления, проверка на наличие оснований для отказа в </w:t>
                  </w:r>
                  <w:r>
                    <w:rPr>
                      <w:sz w:val="22"/>
                      <w:szCs w:val="22"/>
                    </w:rPr>
                    <w:t>приеме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9" type="#_x0000_t32" style="position:absolute;margin-left:203.95pt;margin-top:137.3pt;width:0;height:39pt;z-index:251663360" o:connectortype="straight">
            <v:stroke endarrow="block"/>
          </v:shape>
        </w:pict>
      </w:r>
      <w:r>
        <w:rPr>
          <w:noProof/>
        </w:rPr>
        <w:pict>
          <v:rect id="_x0000_s1050" style="position:absolute;margin-left:150pt;margin-top:82.6pt;width:105pt;height:53pt;z-index:251653120">
            <v:textbox>
              <w:txbxContent>
                <w:p w:rsidR="00DD7318" w:rsidRPr="00C558F0" w:rsidRDefault="00DD7318" w:rsidP="003637E4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Регистрация заявления о выдаче ГПЗУ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margin-left:258.95pt;margin-top:659pt;width:216.55pt;height:22.6pt;z-index:251650048;visibility:visible;v-text-anchor:middle" strokeweight="2pt">
            <v:textbox style="mso-next-textbox:#_x0000_s1051">
              <w:txbxContent>
                <w:p w:rsidR="00DD7318" w:rsidRPr="00C558F0" w:rsidRDefault="00DD7318" w:rsidP="003637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Заявителю ГПЗУ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2" type="#_x0000_t32" style="position:absolute;margin-left:366.95pt;margin-top:643.4pt;width:0;height:15.6pt;z-index:251661312" o:connectortype="straight">
            <v:stroke endarrow="block"/>
          </v:shape>
        </w:pict>
      </w:r>
      <w:r>
        <w:rPr>
          <w:noProof/>
        </w:rPr>
        <w:pict>
          <v:rect id="_x0000_s1053" style="position:absolute;margin-left:258.95pt;margin-top:621.6pt;width:216.55pt;height:26pt;z-index:251649024;visibility:visible;v-text-anchor:middle" strokeweight="2pt">
            <v:textbox style="mso-next-textbox:#_x0000_s1053">
              <w:txbxContent>
                <w:p w:rsidR="00DD7318" w:rsidRPr="00C558F0" w:rsidRDefault="00DD7318" w:rsidP="003637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Извещение Заявителя о подготовке ГПЗУ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4" type="#_x0000_t32" style="position:absolute;margin-left:366.95pt;margin-top:604.6pt;width:0;height:17pt;z-index:251660288" o:connectortype="straight">
            <v:stroke endarrow="block"/>
          </v:shape>
        </w:pict>
      </w:r>
      <w:r>
        <w:rPr>
          <w:noProof/>
        </w:rPr>
        <w:pict>
          <v:rect id="Прямоугольник 34" o:spid="_x0000_s1055" style="position:absolute;margin-left:258.95pt;margin-top:573.6pt;width:216.55pt;height:31pt;z-index:251648000;visibility:visible;v-text-anchor:middle" strokeweight="2pt">
            <v:textbox style="mso-next-textbox:#Прямоугольник 34">
              <w:txbxContent>
                <w:p w:rsidR="00DD7318" w:rsidRPr="00C558F0" w:rsidRDefault="00DD7318" w:rsidP="003637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Подписание НПА об утверждении ГПЗУ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6" type="#_x0000_t32" style="position:absolute;margin-left:366.95pt;margin-top:467.3pt;width:0;height:24.25pt;z-index:251658240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405.95pt;margin-top:123.3pt;width:1pt;height:30pt;z-index:251654144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279.95pt;margin-top:11.3pt;width:109pt;height:47pt;z-index:251652096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25.95pt;margin-top:11.3pt;width:96pt;height:42pt;flip:x;z-index:251651072" o:connectortype="straight">
            <v:stroke endarrow="block"/>
          </v:shape>
        </w:pict>
      </w:r>
      <w:r>
        <w:rPr>
          <w:noProof/>
        </w:rPr>
        <w:pict>
          <v:rect id="_x0000_s1060" style="position:absolute;margin-left:340.95pt;margin-top:153.3pt;width:128pt;height:62pt;z-index:251641856">
            <v:textbox>
              <w:txbxContent>
                <w:p w:rsidR="00DD7318" w:rsidRPr="00C558F0" w:rsidRDefault="00DD7318" w:rsidP="003637E4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Предоставление в Администрацию необходимого пакета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335.95pt;margin-top:58.3pt;width:133pt;height:65pt;z-index:251640832">
            <v:textbox>
              <w:txbxContent>
                <w:p w:rsidR="00DD7318" w:rsidRPr="00C558F0" w:rsidRDefault="00DD7318" w:rsidP="003637E4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Через Портал государственных и муниципальных услуг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-31.05pt;margin-top:53.3pt;width:128pt;height:62pt;z-index:251639808">
            <v:textbox>
              <w:txbxContent>
                <w:p w:rsidR="00DD7318" w:rsidRPr="00C558F0" w:rsidRDefault="00DD7318" w:rsidP="003637E4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В Администрацию муниципального образования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margin-left:121.95pt;margin-top:-6.7pt;width:158pt;height:41pt;z-index:251638784">
            <v:textbox>
              <w:txbxContent>
                <w:p w:rsidR="00DD7318" w:rsidRPr="00C558F0" w:rsidRDefault="00DD7318" w:rsidP="003637E4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Обращение с заявлением о выдаче ГПЗУ</w:t>
                  </w:r>
                </w:p>
                <w:p w:rsidR="00DD7318" w:rsidRDefault="00DD7318" w:rsidP="003637E4"/>
                <w:p w:rsidR="00DD7318" w:rsidRDefault="00DD7318" w:rsidP="003637E4"/>
                <w:p w:rsidR="00DD7318" w:rsidRDefault="00DD7318" w:rsidP="003637E4"/>
                <w:p w:rsidR="00DD7318" w:rsidRDefault="00DD7318" w:rsidP="003637E4"/>
              </w:txbxContent>
            </v:textbox>
          </v:rect>
        </w:pict>
      </w: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p w:rsidR="00DD7318" w:rsidRDefault="00DD7318" w:rsidP="003637E4">
      <w:pPr>
        <w:ind w:left="-567"/>
        <w:jc w:val="center"/>
        <w:rPr>
          <w:sz w:val="28"/>
          <w:szCs w:val="28"/>
        </w:rPr>
      </w:pPr>
    </w:p>
    <w:sectPr w:rsidR="00DD7318" w:rsidSect="00DD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68A1774"/>
    <w:multiLevelType w:val="singleLevel"/>
    <w:tmpl w:val="34FC01D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59F771E"/>
    <w:multiLevelType w:val="singleLevel"/>
    <w:tmpl w:val="FD7E824E"/>
    <w:lvl w:ilvl="0">
      <w:start w:val="1"/>
      <w:numFmt w:val="decimal"/>
      <w:lvlText w:val="%1)"/>
      <w:legacy w:legacy="1" w:legacySpace="0" w:legacyIndent="302"/>
      <w:lvlJc w:val="left"/>
      <w:rPr>
        <w:rFonts w:ascii="Times New Roman CYR" w:hAnsi="Times New Roman CYR" w:cs="Times New Roman CYR" w:hint="default"/>
      </w:rPr>
    </w:lvl>
  </w:abstractNum>
  <w:abstractNum w:abstractNumId="4">
    <w:nsid w:val="6E11479C"/>
    <w:multiLevelType w:val="hybridMultilevel"/>
    <w:tmpl w:val="87A8DDBA"/>
    <w:lvl w:ilvl="0" w:tplc="03AC2D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492F49"/>
    <w:multiLevelType w:val="hybridMultilevel"/>
    <w:tmpl w:val="78061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33C73D6">
      <w:start w:val="1"/>
      <w:numFmt w:val="decimal"/>
      <w:lvlText w:val="%2)"/>
      <w:lvlJc w:val="left"/>
      <w:pPr>
        <w:ind w:left="2145" w:hanging="1065"/>
      </w:pPr>
      <w:rPr>
        <w:rFonts w:hint="default"/>
      </w:rPr>
    </w:lvl>
    <w:lvl w:ilvl="2" w:tplc="3E1870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lvl w:ilvl="0">
        <w:start w:val="2"/>
        <w:numFmt w:val="decimal"/>
        <w:lvlText w:val="%1)"/>
        <w:legacy w:legacy="1" w:legacySpace="0" w:legacyIndent="302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7E4"/>
    <w:rsid w:val="00052696"/>
    <w:rsid w:val="00063B27"/>
    <w:rsid w:val="00151340"/>
    <w:rsid w:val="00173950"/>
    <w:rsid w:val="00290101"/>
    <w:rsid w:val="003637E4"/>
    <w:rsid w:val="00375313"/>
    <w:rsid w:val="003A47C3"/>
    <w:rsid w:val="003F2389"/>
    <w:rsid w:val="00402B38"/>
    <w:rsid w:val="004E7D75"/>
    <w:rsid w:val="00592F6F"/>
    <w:rsid w:val="005D53E2"/>
    <w:rsid w:val="00634D73"/>
    <w:rsid w:val="006475EA"/>
    <w:rsid w:val="0065327C"/>
    <w:rsid w:val="00702920"/>
    <w:rsid w:val="00711F75"/>
    <w:rsid w:val="007941FC"/>
    <w:rsid w:val="00877834"/>
    <w:rsid w:val="008B3202"/>
    <w:rsid w:val="008F7453"/>
    <w:rsid w:val="009B4C96"/>
    <w:rsid w:val="009C132D"/>
    <w:rsid w:val="009D3B26"/>
    <w:rsid w:val="00AD096B"/>
    <w:rsid w:val="00B2250A"/>
    <w:rsid w:val="00BD233C"/>
    <w:rsid w:val="00BE0CDD"/>
    <w:rsid w:val="00C46BEC"/>
    <w:rsid w:val="00C558F0"/>
    <w:rsid w:val="00C92772"/>
    <w:rsid w:val="00DD5B05"/>
    <w:rsid w:val="00DD7318"/>
    <w:rsid w:val="00E83A91"/>
    <w:rsid w:val="00EE096D"/>
    <w:rsid w:val="00F6459B"/>
    <w:rsid w:val="00F73607"/>
    <w:rsid w:val="00FA6195"/>
    <w:rsid w:val="00FA7164"/>
    <w:rsid w:val="00FB647B"/>
    <w:rsid w:val="00FD3D64"/>
    <w:rsid w:val="00FF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E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3637E4"/>
    <w:pPr>
      <w:spacing w:before="225" w:after="100" w:afterAutospacing="1"/>
      <w:jc w:val="center"/>
      <w:outlineLvl w:val="1"/>
    </w:pPr>
    <w:rPr>
      <w:rFonts w:ascii="Arial" w:hAnsi="Arial" w:cs="Arial"/>
      <w:b/>
      <w:bCs/>
      <w:color w:val="00339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637E4"/>
    <w:rPr>
      <w:rFonts w:ascii="Arial" w:hAnsi="Arial" w:cs="Arial"/>
      <w:b/>
      <w:bCs/>
      <w:color w:val="003399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637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3637E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37E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637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3637E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637E4"/>
    <w:rPr>
      <w:b/>
      <w:bCs/>
    </w:rPr>
  </w:style>
  <w:style w:type="paragraph" w:styleId="NoSpacing">
    <w:name w:val="No Spacing"/>
    <w:uiPriority w:val="99"/>
    <w:qFormat/>
    <w:rsid w:val="003637E4"/>
    <w:rPr>
      <w:rFonts w:eastAsia="Times New Roman" w:cs="Calibri"/>
    </w:rPr>
  </w:style>
  <w:style w:type="paragraph" w:customStyle="1" w:styleId="a">
    <w:name w:val="Готовый текст Знак Знак Знак Знак Знак Знак"/>
    <w:link w:val="a0"/>
    <w:uiPriority w:val="99"/>
    <w:rsid w:val="003637E4"/>
    <w:pPr>
      <w:jc w:val="both"/>
    </w:pPr>
    <w:rPr>
      <w:rFonts w:cs="Calibri"/>
      <w:spacing w:val="-4"/>
      <w:sz w:val="24"/>
      <w:szCs w:val="24"/>
    </w:rPr>
  </w:style>
  <w:style w:type="character" w:customStyle="1" w:styleId="a0">
    <w:name w:val="Готовый текст Знак Знак Знак Знак Знак Знак Знак"/>
    <w:link w:val="a"/>
    <w:uiPriority w:val="99"/>
    <w:locked/>
    <w:rsid w:val="003637E4"/>
    <w:rPr>
      <w:rFonts w:ascii="Calibri" w:eastAsia="Times New Roman" w:hAnsi="Calibri" w:cs="Calibri"/>
      <w:spacing w:val="-4"/>
      <w:sz w:val="24"/>
      <w:szCs w:val="24"/>
      <w:lang w:eastAsia="ru-RU"/>
    </w:rPr>
  </w:style>
  <w:style w:type="paragraph" w:customStyle="1" w:styleId="a1">
    <w:name w:val="Вставлено"/>
    <w:aliases w:val="добавленно"/>
    <w:basedOn w:val="Normal"/>
    <w:link w:val="a2"/>
    <w:uiPriority w:val="99"/>
    <w:rsid w:val="003637E4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 w:cs="Calibri"/>
      <w:i/>
      <w:iCs/>
      <w:color w:val="00B050"/>
    </w:rPr>
  </w:style>
  <w:style w:type="character" w:customStyle="1" w:styleId="a2">
    <w:name w:val="добавленно Знак"/>
    <w:aliases w:val="Вставлено Знак"/>
    <w:link w:val="a1"/>
    <w:uiPriority w:val="99"/>
    <w:locked/>
    <w:rsid w:val="003637E4"/>
    <w:rPr>
      <w:rFonts w:ascii="Calibri" w:eastAsia="Times New Roman" w:hAnsi="Calibri" w:cs="Calibri"/>
      <w:i/>
      <w:iCs/>
      <w:color w:val="00B050"/>
      <w:sz w:val="20"/>
      <w:szCs w:val="20"/>
      <w:shd w:val="clear" w:color="auto" w:fill="FFFFFF"/>
    </w:rPr>
  </w:style>
  <w:style w:type="paragraph" w:customStyle="1" w:styleId="ConsPlusNonformat">
    <w:name w:val="ConsPlusNonformat"/>
    <w:uiPriority w:val="99"/>
    <w:rsid w:val="00363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637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63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37E4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3637E4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637E4"/>
    <w:rPr>
      <w:rFonts w:ascii="Times New Roman" w:hAnsi="Times New Roman" w:cs="Times New Roman"/>
      <w:color w:val="FF0000"/>
      <w:sz w:val="24"/>
      <w:szCs w:val="24"/>
    </w:rPr>
  </w:style>
  <w:style w:type="paragraph" w:customStyle="1" w:styleId="a3">
    <w:name w:val="Готовый текст"/>
    <w:link w:val="a4"/>
    <w:uiPriority w:val="99"/>
    <w:rsid w:val="003637E4"/>
    <w:pPr>
      <w:jc w:val="both"/>
    </w:pPr>
    <w:rPr>
      <w:rFonts w:cs="Calibri"/>
      <w:spacing w:val="-4"/>
      <w:sz w:val="24"/>
      <w:szCs w:val="24"/>
    </w:rPr>
  </w:style>
  <w:style w:type="character" w:customStyle="1" w:styleId="a4">
    <w:name w:val="Готовый текст Знак"/>
    <w:link w:val="a3"/>
    <w:uiPriority w:val="99"/>
    <w:locked/>
    <w:rsid w:val="003637E4"/>
    <w:rPr>
      <w:rFonts w:ascii="Calibri" w:eastAsia="Times New Roman" w:hAnsi="Calibri" w:cs="Calibri"/>
      <w:spacing w:val="-4"/>
      <w:sz w:val="24"/>
      <w:szCs w:val="24"/>
      <w:lang w:eastAsia="ru-RU"/>
    </w:rPr>
  </w:style>
  <w:style w:type="paragraph" w:customStyle="1" w:styleId="Normal1">
    <w:name w:val="Normal1"/>
    <w:uiPriority w:val="99"/>
    <w:rsid w:val="003637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84091D2890F277F021D053D43509F59C4372AEB6489F7BA1A30C5F4FF8C2B26690D3DEF91B814514F8EEk0KBM" TargetMode="External"/><Relationship Id="rId5" Type="http://schemas.openxmlformats.org/officeDocument/2006/relationships/hyperlink" Target="mailto:1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5337</Words>
  <Characters>30421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Админ</dc:creator>
  <cp:keywords/>
  <dc:description/>
  <cp:lastModifiedBy>Имущество и земля</cp:lastModifiedBy>
  <cp:revision>2</cp:revision>
  <dcterms:created xsi:type="dcterms:W3CDTF">2016-11-10T07:44:00Z</dcterms:created>
  <dcterms:modified xsi:type="dcterms:W3CDTF">2016-11-10T07:44:00Z</dcterms:modified>
</cp:coreProperties>
</file>