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B" w:rsidRPr="00FD3D64" w:rsidRDefault="00743ABB" w:rsidP="00743ABB">
      <w:pPr>
        <w:shd w:val="clear" w:color="auto" w:fill="FFFFFF"/>
        <w:jc w:val="right"/>
      </w:pPr>
      <w:r w:rsidRPr="00FD3D64">
        <w:t>Утвержден  Постановление Главы  администрации</w:t>
      </w:r>
    </w:p>
    <w:p w:rsidR="00743ABB" w:rsidRDefault="00743ABB" w:rsidP="00743A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FD3D64">
        <w:t xml:space="preserve">Китовского  сельского поселения   от 20.08.2012. г. № 89      </w:t>
      </w:r>
      <w:r w:rsidR="005103B8">
        <w:br/>
        <w:t>(с изменениями  от 26.07.2016  пост.154)</w:t>
      </w:r>
      <w:r w:rsidRPr="00FD3D64">
        <w:t xml:space="preserve">                                                                                               </w:t>
      </w:r>
    </w:p>
    <w:p w:rsidR="00743ABB" w:rsidRDefault="00743ABB" w:rsidP="00743A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3ABB" w:rsidRDefault="00743ABB" w:rsidP="00743ABB">
      <w:pPr>
        <w:autoSpaceDE w:val="0"/>
        <w:autoSpaceDN w:val="0"/>
        <w:adjustRightInd w:val="0"/>
        <w:jc w:val="center"/>
        <w:rPr>
          <w:rFonts w:cs="Calibri"/>
        </w:rPr>
      </w:pPr>
    </w:p>
    <w:p w:rsidR="00743ABB" w:rsidRDefault="00743ABB" w:rsidP="00743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  РЕГЛАМЕНТ</w:t>
      </w:r>
    </w:p>
    <w:p w:rsidR="00743ABB" w:rsidRDefault="00743ABB" w:rsidP="00743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Китовского сельского поселения</w:t>
      </w:r>
    </w:p>
    <w:p w:rsidR="00743ABB" w:rsidRDefault="00743ABB" w:rsidP="00743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743ABB" w:rsidRDefault="00743ABB" w:rsidP="00743AB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  Предоставлению  муниципальной услуги</w:t>
      </w:r>
    </w:p>
    <w:p w:rsidR="00743ABB" w:rsidRPr="0098136E" w:rsidRDefault="00743ABB" w:rsidP="00743AB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3ABB" w:rsidRPr="001A0482" w:rsidRDefault="00743ABB" w:rsidP="00743ABB">
      <w:pPr>
        <w:ind w:firstLine="709"/>
        <w:jc w:val="center"/>
        <w:rPr>
          <w:b/>
        </w:rPr>
      </w:pPr>
      <w:r w:rsidRPr="001A0482">
        <w:rPr>
          <w:b/>
        </w:rPr>
        <w:t xml:space="preserve"> "ЗАКЛЮЧЕНИЕ, ДОГОВОРОВ КОММЕРЧЕСКОГО НАЙМА ЖИЛЫХ ПОМЕЩЕНИЙ МУНИЦИПАЛЬНОГО ЖИЛИЩНОГО ФОНДА"</w:t>
      </w:r>
    </w:p>
    <w:p w:rsidR="00743ABB" w:rsidRDefault="00743ABB" w:rsidP="00743ABB">
      <w:pPr>
        <w:ind w:firstLine="709"/>
        <w:jc w:val="both"/>
      </w:pPr>
    </w:p>
    <w:p w:rsidR="00743ABB" w:rsidRDefault="00743ABB" w:rsidP="00743ABB">
      <w:pPr>
        <w:ind w:firstLine="709"/>
        <w:jc w:val="center"/>
      </w:pPr>
      <w:r>
        <w:t>1. Общие положения</w:t>
      </w:r>
    </w:p>
    <w:p w:rsidR="00743ABB" w:rsidRDefault="00743ABB" w:rsidP="00743ABB">
      <w:pPr>
        <w:ind w:firstLine="709"/>
        <w:jc w:val="both"/>
      </w:pPr>
    </w:p>
    <w:p w:rsidR="00743ABB" w:rsidRDefault="00743ABB" w:rsidP="00743ABB">
      <w:pPr>
        <w:ind w:firstLine="709"/>
        <w:jc w:val="both"/>
      </w:pPr>
      <w:r>
        <w:t>1.1. Административный регламент предоставления муниципальной услуги "Заключение договоров коммерческого найма жилых помещений муниципального жилищного фонда" (далее по тексту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743ABB" w:rsidRDefault="00743ABB" w:rsidP="00743ABB">
      <w:pPr>
        <w:ind w:firstLine="709"/>
        <w:jc w:val="both"/>
      </w:pPr>
      <w:r>
        <w:t>1.2. Цель разработки Регламента: реализация права граждан на обращение в органы местного самоуправления и повышения качества рассмотрения таких обращений в Администрации Китовского сельского поселения.</w:t>
      </w:r>
    </w:p>
    <w:p w:rsidR="00743ABB" w:rsidRDefault="00743ABB" w:rsidP="00743ABB">
      <w:pPr>
        <w:ind w:firstLine="709"/>
        <w:jc w:val="both"/>
      </w:pPr>
      <w:r>
        <w:t>1.3. Настоящий Регламент устанавливает требования к предоставлению муниципальной услуги заключению, расторжению, изменению договоров коммерческого найма жилых помещений муниципального жилищного фонда, определяет сроки и последовательность действий (административные процедуры) при рассмотрении обращений граждан.</w:t>
      </w:r>
    </w:p>
    <w:p w:rsidR="00743ABB" w:rsidRDefault="00743ABB" w:rsidP="00743ABB">
      <w:pPr>
        <w:ind w:firstLine="709"/>
        <w:jc w:val="both"/>
      </w:pPr>
      <w:r>
        <w:t>1.4. Получателями муниципальной услуги (далее - Заявители) могут быть физические лица, либо их уполномоченные представители.</w:t>
      </w:r>
    </w:p>
    <w:p w:rsidR="00743ABB" w:rsidRDefault="00743ABB" w:rsidP="00743ABB">
      <w:pPr>
        <w:ind w:firstLine="709"/>
        <w:jc w:val="both"/>
      </w:pPr>
    </w:p>
    <w:p w:rsidR="00743ABB" w:rsidRPr="005E3DEC" w:rsidRDefault="00743ABB" w:rsidP="00743ABB">
      <w:pPr>
        <w:ind w:firstLine="709"/>
        <w:jc w:val="both"/>
        <w:rPr>
          <w:b/>
        </w:rPr>
      </w:pPr>
      <w:r w:rsidRPr="005E3DEC">
        <w:rPr>
          <w:b/>
        </w:rPr>
        <w:t>2. Стандарт предоставления муниципальной услуги</w:t>
      </w:r>
    </w:p>
    <w:p w:rsidR="00743ABB" w:rsidRPr="005E3DEC" w:rsidRDefault="00743ABB" w:rsidP="00743ABB">
      <w:pPr>
        <w:ind w:firstLine="709"/>
        <w:jc w:val="both"/>
        <w:rPr>
          <w:b/>
        </w:rPr>
      </w:pPr>
    </w:p>
    <w:p w:rsidR="00743ABB" w:rsidRDefault="00743ABB" w:rsidP="00743ABB">
      <w:pPr>
        <w:ind w:firstLine="709"/>
        <w:jc w:val="both"/>
      </w:pPr>
      <w:r>
        <w:t>2.1. Наименование муниципальной услуги, порядок исполнения которой определяется Регламентом: "Заключение договоров коммерческого найма жилых помещений муниципального жилищного фонда" (далее по тексту - муниципальная услуга).</w:t>
      </w:r>
    </w:p>
    <w:p w:rsidR="00743ABB" w:rsidRDefault="00743ABB" w:rsidP="00743ABB">
      <w:pPr>
        <w:ind w:firstLine="709"/>
        <w:jc w:val="both"/>
      </w:pPr>
      <w:r>
        <w:t xml:space="preserve">2.2. Наименование органа, предоставляющего муниципальную услугу: Администрация Китовского сельского поселения, непосредственно  </w:t>
      </w:r>
      <w:r w:rsidRPr="005E3DEC">
        <w:rPr>
          <w:b/>
        </w:rPr>
        <w:t>Отдел  по имуществу и земельным  вопросам  администрации Китовского  сельского  поселения</w:t>
      </w:r>
      <w:r>
        <w:t xml:space="preserve"> (далее по тексту – Отдел администрация).</w:t>
      </w:r>
    </w:p>
    <w:p w:rsidR="00743ABB" w:rsidRDefault="00743ABB" w:rsidP="00743ABB">
      <w:pPr>
        <w:shd w:val="clear" w:color="auto" w:fill="FFFFFF"/>
        <w:ind w:firstLine="567"/>
        <w:jc w:val="both"/>
      </w:pPr>
      <w:r>
        <w:t xml:space="preserve">Место нахождения и почтовый адрес Администрации: </w:t>
      </w:r>
      <w:r w:rsidRPr="0075725E">
        <w:t xml:space="preserve">Место нахождения и почтовый адрес Администрации: </w:t>
      </w:r>
    </w:p>
    <w:p w:rsidR="00743ABB" w:rsidRPr="005E3DEC" w:rsidRDefault="00743ABB" w:rsidP="00743ABB">
      <w:pPr>
        <w:shd w:val="clear" w:color="auto" w:fill="FFFFFF"/>
        <w:ind w:firstLine="567"/>
        <w:jc w:val="both"/>
        <w:rPr>
          <w:b/>
        </w:rPr>
      </w:pPr>
      <w:r w:rsidRPr="0075725E">
        <w:t xml:space="preserve"> </w:t>
      </w:r>
      <w:r w:rsidRPr="005E3DEC">
        <w:rPr>
          <w:b/>
        </w:rPr>
        <w:t>155927 Ивановская область Шуйский район село Китово ул.Северная д.2</w:t>
      </w:r>
    </w:p>
    <w:p w:rsidR="00743ABB" w:rsidRPr="0075725E" w:rsidRDefault="00743ABB" w:rsidP="00743ABB">
      <w:pPr>
        <w:autoSpaceDE w:val="0"/>
        <w:autoSpaceDN w:val="0"/>
        <w:adjustRightInd w:val="0"/>
        <w:ind w:firstLine="720"/>
        <w:jc w:val="both"/>
      </w:pPr>
      <w:r w:rsidRPr="0075725E">
        <w:t xml:space="preserve">телефон: </w:t>
      </w:r>
      <w:r w:rsidRPr="0075725E">
        <w:rPr>
          <w:color w:val="000000"/>
        </w:rPr>
        <w:t>8</w:t>
      </w:r>
      <w:r w:rsidRPr="005E3DEC">
        <w:rPr>
          <w:b/>
          <w:color w:val="000000"/>
        </w:rPr>
        <w:t>(49351) 35-189, 35-186</w:t>
      </w:r>
      <w:r w:rsidRPr="0075725E">
        <w:rPr>
          <w:color w:val="000000"/>
        </w:rPr>
        <w:t xml:space="preserve">, </w:t>
      </w:r>
    </w:p>
    <w:p w:rsidR="00743ABB" w:rsidRDefault="00743ABB" w:rsidP="00743ABB">
      <w:pPr>
        <w:ind w:firstLine="709"/>
        <w:jc w:val="both"/>
        <w:rPr>
          <w:b/>
          <w:color w:val="000000"/>
        </w:rPr>
      </w:pPr>
      <w:r w:rsidRPr="0075725E">
        <w:t xml:space="preserve">адрес электронной почты: </w:t>
      </w:r>
      <w:r w:rsidRPr="0075725E">
        <w:rPr>
          <w:b/>
          <w:color w:val="000000"/>
          <w:lang w:val="en-US"/>
        </w:rPr>
        <w:t>E</w:t>
      </w:r>
      <w:r w:rsidRPr="0075725E">
        <w:rPr>
          <w:b/>
          <w:color w:val="000000"/>
        </w:rPr>
        <w:t>-</w:t>
      </w:r>
      <w:r w:rsidRPr="0075725E">
        <w:rPr>
          <w:b/>
          <w:color w:val="000000"/>
          <w:lang w:val="en-US"/>
        </w:rPr>
        <w:t>mail</w:t>
      </w:r>
      <w:r w:rsidRPr="0075725E">
        <w:rPr>
          <w:b/>
          <w:color w:val="000000"/>
        </w:rPr>
        <w:t xml:space="preserve">: </w:t>
      </w:r>
      <w:r w:rsidRPr="0075725E">
        <w:rPr>
          <w:b/>
          <w:color w:val="000000"/>
          <w:lang w:val="en-US"/>
        </w:rPr>
        <w:t>kitovo</w:t>
      </w:r>
      <w:r w:rsidRPr="0075725E">
        <w:rPr>
          <w:b/>
          <w:color w:val="000000"/>
        </w:rPr>
        <w:t xml:space="preserve"> </w:t>
      </w:r>
      <w:hyperlink r:id="rId4" w:history="1">
        <w:r w:rsidRPr="0075725E">
          <w:rPr>
            <w:rStyle w:val="a3"/>
            <w:b/>
            <w:color w:val="000000"/>
          </w:rPr>
          <w:t>1@</w:t>
        </w:r>
        <w:r w:rsidRPr="0075725E">
          <w:rPr>
            <w:rStyle w:val="a3"/>
            <w:b/>
            <w:color w:val="000000"/>
            <w:lang w:val="en-US"/>
          </w:rPr>
          <w:t>Rambler</w:t>
        </w:r>
        <w:r w:rsidRPr="0075725E">
          <w:rPr>
            <w:rStyle w:val="a3"/>
            <w:b/>
            <w:color w:val="000000"/>
          </w:rPr>
          <w:t>.</w:t>
        </w:r>
        <w:r w:rsidRPr="0075725E">
          <w:rPr>
            <w:rStyle w:val="a3"/>
            <w:b/>
            <w:color w:val="000000"/>
            <w:lang w:val="en-US"/>
          </w:rPr>
          <w:t>ru</w:t>
        </w:r>
      </w:hyperlink>
    </w:p>
    <w:p w:rsidR="00743ABB" w:rsidRDefault="00743ABB" w:rsidP="00743ABB">
      <w:pPr>
        <w:ind w:firstLine="709"/>
        <w:jc w:val="both"/>
      </w:pPr>
      <w:r>
        <w:t xml:space="preserve">2.3. Результатом предоставления муниципальной услуги является заключение, расторжение, изменение договоров коммерческого найма жилых помещений муниципального жилищного фонда. </w:t>
      </w:r>
    </w:p>
    <w:p w:rsidR="00743ABB" w:rsidRDefault="00743ABB" w:rsidP="00743ABB">
      <w:pPr>
        <w:ind w:firstLine="709"/>
        <w:jc w:val="both"/>
      </w:pPr>
      <w:r>
        <w:t>2.4. Срок предоставления муниципальной услуги не должен превышать 30 дней.</w:t>
      </w:r>
    </w:p>
    <w:p w:rsidR="00743ABB" w:rsidRDefault="00743ABB" w:rsidP="00743ABB">
      <w:pPr>
        <w:ind w:firstLine="709"/>
        <w:jc w:val="both"/>
      </w:pPr>
      <w: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743ABB" w:rsidRDefault="00743ABB" w:rsidP="00743ABB">
      <w:pPr>
        <w:ind w:firstLine="709"/>
        <w:jc w:val="both"/>
      </w:pPr>
      <w:r>
        <w:lastRenderedPageBreak/>
        <w:t>Предоставление муниципальной услуги может быть приостановлено по заявлению Заявителя.</w:t>
      </w:r>
    </w:p>
    <w:p w:rsidR="00743ABB" w:rsidRDefault="00743ABB" w:rsidP="00743ABB">
      <w:pPr>
        <w:ind w:firstLine="709"/>
        <w:jc w:val="both"/>
      </w:pPr>
      <w:r>
        <w:t>Приостановление муниципальной услуги приостанавливается с момента обращения Заявителя с соответствующим заявлением на срок указанный в заявлении.</w:t>
      </w:r>
    </w:p>
    <w:p w:rsidR="00743ABB" w:rsidRDefault="00743ABB" w:rsidP="00743ABB">
      <w:pPr>
        <w:ind w:firstLine="709"/>
        <w:jc w:val="both"/>
      </w:pPr>
      <w:r>
        <w:t>2.5. Правовые основания для предоставления муниципальной услуги:</w:t>
      </w:r>
    </w:p>
    <w:p w:rsidR="00743ABB" w:rsidRDefault="00743ABB" w:rsidP="00743ABB">
      <w:pPr>
        <w:ind w:firstLine="709"/>
        <w:jc w:val="both"/>
      </w:pPr>
      <w:r>
        <w:t>Конституция Российской Федерации;</w:t>
      </w:r>
    </w:p>
    <w:p w:rsidR="00743ABB" w:rsidRDefault="00743ABB" w:rsidP="00743ABB">
      <w:pPr>
        <w:ind w:firstLine="709"/>
        <w:jc w:val="both"/>
      </w:pPr>
      <w:r>
        <w:t>Жилищный кодекс Российской Федерации;</w:t>
      </w:r>
    </w:p>
    <w:p w:rsidR="00743ABB" w:rsidRDefault="00743ABB" w:rsidP="00743ABB">
      <w:pPr>
        <w:ind w:firstLine="709"/>
        <w:jc w:val="both"/>
      </w:pPr>
      <w:r>
        <w:t>Гражданский кодекс Российской Федерации;</w:t>
      </w:r>
    </w:p>
    <w:p w:rsidR="00743ABB" w:rsidRDefault="00743ABB" w:rsidP="00743ABB">
      <w:pPr>
        <w:ind w:firstLine="709"/>
        <w:jc w:val="both"/>
      </w:pPr>
      <w:r>
        <w:t>Федеральный закон от 06.10.2003 N 131-ФЗ "Об общих принципах организации местного самоуправления в Российской Федерации";</w:t>
      </w:r>
    </w:p>
    <w:p w:rsidR="00743ABB" w:rsidRDefault="00743ABB" w:rsidP="00743ABB">
      <w:pPr>
        <w:ind w:firstLine="709"/>
        <w:jc w:val="both"/>
      </w:pPr>
      <w:r>
        <w:t>Федеральный закон от 02.05.2006 № 59-ФЗ "О порядке рассмотрения обращений граждан Российской Федерации";</w:t>
      </w:r>
    </w:p>
    <w:p w:rsidR="00743ABB" w:rsidRDefault="00743ABB" w:rsidP="00743ABB">
      <w:pPr>
        <w:ind w:firstLine="709"/>
        <w:jc w:val="both"/>
      </w:pPr>
      <w:r>
        <w:t>Постановление Правительства Российской Федерации от 21.05.2005 № 315 "Об утверждении типового договора социального найма жилого помещения";</w:t>
      </w:r>
    </w:p>
    <w:p w:rsidR="005103B8" w:rsidRDefault="005103B8" w:rsidP="00743ABB">
      <w:pPr>
        <w:ind w:firstLine="709"/>
        <w:jc w:val="both"/>
      </w:pPr>
      <w:r>
        <w:t>Федеральный  закон от 24.11.195  №181-ФЗ  «О  социальной  защите  инвалидов в  Российской Федерации»;</w:t>
      </w:r>
    </w:p>
    <w:p w:rsidR="00743ABB" w:rsidRDefault="00743ABB" w:rsidP="00743ABB">
      <w:pPr>
        <w:ind w:firstLine="709"/>
        <w:jc w:val="both"/>
      </w:pPr>
      <w:r>
        <w:t>Устав Китовского  сельского  поселения;</w:t>
      </w:r>
    </w:p>
    <w:p w:rsidR="00743ABB" w:rsidRDefault="00743ABB" w:rsidP="00743ABB">
      <w:pPr>
        <w:ind w:firstLine="709"/>
        <w:jc w:val="both"/>
      </w:pPr>
      <w:r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743ABB" w:rsidRDefault="00743ABB" w:rsidP="00743ABB">
      <w:pPr>
        <w:ind w:firstLine="709"/>
        <w:jc w:val="both"/>
      </w:pPr>
      <w:r w:rsidRPr="000838D7">
        <w:t>Для заключения, расторжения, изменения договоров коммерческого</w:t>
      </w:r>
      <w:r>
        <w:t xml:space="preserve"> найма жилых помещений муниципального жилищного фонда Заявитель представляет:</w:t>
      </w:r>
    </w:p>
    <w:p w:rsidR="00743ABB" w:rsidRDefault="00743ABB" w:rsidP="00743ABB">
      <w:pPr>
        <w:ind w:firstLine="709"/>
        <w:jc w:val="both"/>
      </w:pPr>
      <w:r>
        <w:t>копии документов, подтверждающих право пользования жилым помещением, занимаемым Заявителем и членами его семьи (ордер, договор социального найма жилого помещения или документы, подтверждающие право собственности на жилое помещение);</w:t>
      </w:r>
    </w:p>
    <w:p w:rsidR="00743ABB" w:rsidRDefault="00743ABB" w:rsidP="00743ABB">
      <w:pPr>
        <w:ind w:firstLine="709"/>
        <w:jc w:val="both"/>
      </w:pPr>
      <w:r>
        <w:t>копия поквартирной карточки на занимаемое жилое помещение;</w:t>
      </w:r>
    </w:p>
    <w:p w:rsidR="00743ABB" w:rsidRDefault="00743ABB" w:rsidP="00743ABB">
      <w:pPr>
        <w:ind w:firstLine="709"/>
        <w:jc w:val="both"/>
      </w:pPr>
      <w:r>
        <w:t>выписка из финансово-лицевого счета;</w:t>
      </w:r>
    </w:p>
    <w:p w:rsidR="00743ABB" w:rsidRDefault="00743ABB" w:rsidP="00743ABB">
      <w:pPr>
        <w:ind w:firstLine="709"/>
        <w:jc w:val="both"/>
      </w:pPr>
      <w:r>
        <w:t>копии документов, удостоверяющих личность Заявителя и всех членов его семьи;</w:t>
      </w:r>
    </w:p>
    <w:p w:rsidR="00743ABB" w:rsidRDefault="00743ABB" w:rsidP="00743ABB">
      <w:pPr>
        <w:ind w:firstLine="709"/>
        <w:jc w:val="both"/>
      </w:pPr>
      <w:r>
        <w:t>копии документов, подтверждающих родственные отношения с Заявителем (нанимателем);</w:t>
      </w:r>
    </w:p>
    <w:p w:rsidR="00743ABB" w:rsidRDefault="00743ABB" w:rsidP="00743ABB">
      <w:pPr>
        <w:ind w:firstLine="709"/>
        <w:jc w:val="both"/>
      </w:pPr>
      <w:r w:rsidRPr="008F495B">
        <w:t>При внесении</w:t>
      </w:r>
      <w:r>
        <w:t xml:space="preserve"> изменений в договоры коммерческого найма жилых помещений муниципального жилищного фонда дополнительно прилагаются: </w:t>
      </w:r>
    </w:p>
    <w:p w:rsidR="00743ABB" w:rsidRDefault="00743ABB" w:rsidP="00743ABB">
      <w:pPr>
        <w:ind w:firstLine="709"/>
        <w:jc w:val="both"/>
      </w:pPr>
      <w:r>
        <w:t>действующий договор коммерческого найма жилых помещений муниципального жилищного фонда;</w:t>
      </w:r>
    </w:p>
    <w:p w:rsidR="00743ABB" w:rsidRDefault="00743ABB" w:rsidP="00743ABB">
      <w:pPr>
        <w:ind w:firstLine="709"/>
        <w:jc w:val="both"/>
      </w:pPr>
      <w:r>
        <w:t>документы, являющиеся основанием для внесения изменений в договор коммерческого найма жилых помещений муниципального жилищного фонда.</w:t>
      </w:r>
    </w:p>
    <w:p w:rsidR="00743ABB" w:rsidRDefault="00743ABB" w:rsidP="00743ABB">
      <w:pPr>
        <w:ind w:firstLine="709"/>
        <w:jc w:val="both"/>
      </w:pPr>
      <w:r>
        <w:t>В целях расторжения договора предоставляется:</w:t>
      </w:r>
    </w:p>
    <w:p w:rsidR="00743ABB" w:rsidRDefault="00743ABB" w:rsidP="00743ABB">
      <w:pPr>
        <w:ind w:firstLine="709"/>
        <w:jc w:val="both"/>
      </w:pPr>
      <w:r>
        <w:t>заявление;</w:t>
      </w:r>
    </w:p>
    <w:p w:rsidR="00743ABB" w:rsidRDefault="00743ABB" w:rsidP="00743ABB">
      <w:pPr>
        <w:ind w:firstLine="709"/>
        <w:jc w:val="both"/>
      </w:pPr>
      <w:r>
        <w:t>согласие в письменной форме проживающих совместно с нанимателем членов его семьи.</w:t>
      </w:r>
    </w:p>
    <w:p w:rsidR="00743ABB" w:rsidRDefault="00743ABB" w:rsidP="00743ABB">
      <w:pPr>
        <w:ind w:firstLine="709"/>
        <w:jc w:val="both"/>
      </w:pPr>
      <w:r>
        <w:t>Заявитель (наниматель) при обращении в Администрацию представляет подлинники и копии документов.</w:t>
      </w:r>
    </w:p>
    <w:p w:rsidR="00743ABB" w:rsidRDefault="00743ABB" w:rsidP="00743ABB">
      <w:pPr>
        <w:ind w:firstLine="709"/>
        <w:jc w:val="both"/>
      </w:pPr>
      <w:r>
        <w:t>2.7. Основаниями для отказа в предоставлении муниципальной услуги являются:</w:t>
      </w:r>
    </w:p>
    <w:p w:rsidR="00743ABB" w:rsidRDefault="00743ABB" w:rsidP="00743ABB">
      <w:pPr>
        <w:ind w:firstLine="709"/>
        <w:jc w:val="both"/>
      </w:pPr>
      <w:r>
        <w:t>-представление документов в ненадлежащий орган;</w:t>
      </w:r>
    </w:p>
    <w:p w:rsidR="00743ABB" w:rsidRDefault="00743ABB" w:rsidP="00743ABB">
      <w:pPr>
        <w:ind w:firstLine="709"/>
        <w:jc w:val="both"/>
      </w:pPr>
      <w:r>
        <w:t>-представление недостоверных документов и сведений;</w:t>
      </w:r>
    </w:p>
    <w:p w:rsidR="00743ABB" w:rsidRDefault="00743ABB" w:rsidP="00743ABB">
      <w:pPr>
        <w:ind w:firstLine="709"/>
        <w:jc w:val="both"/>
      </w:pPr>
      <w:r>
        <w:t>представление документов, которые не содержат оснований для заключения или для внесения изменений в договор коммерческого найма жилого помещения ;</w:t>
      </w:r>
    </w:p>
    <w:p w:rsidR="00743ABB" w:rsidRDefault="00743ABB" w:rsidP="00743ABB">
      <w:pPr>
        <w:ind w:firstLine="709"/>
        <w:jc w:val="both"/>
      </w:pPr>
      <w:r>
        <w:t xml:space="preserve">отсутствие надлежащим образом оформленных полномочий заявителя. </w:t>
      </w:r>
    </w:p>
    <w:p w:rsidR="00743ABB" w:rsidRDefault="00743ABB" w:rsidP="00743ABB">
      <w:pPr>
        <w:ind w:firstLine="709"/>
        <w:jc w:val="both"/>
      </w:pPr>
      <w:r>
        <w:t>2.8. Муниципальная услуга предоставляется на безвозмездной основе.</w:t>
      </w:r>
    </w:p>
    <w:p w:rsidR="00743ABB" w:rsidRDefault="00743ABB" w:rsidP="00743ABB">
      <w:pPr>
        <w:ind w:firstLine="709"/>
        <w:jc w:val="both"/>
      </w:pPr>
      <w:r>
        <w:t>2.9. Максимальный срок ожидания в очереди при обращении о предоставлении муниципальной услуги - 15 минут.</w:t>
      </w:r>
    </w:p>
    <w:p w:rsidR="00743ABB" w:rsidRDefault="00743ABB" w:rsidP="00743ABB">
      <w:pPr>
        <w:ind w:firstLine="709"/>
        <w:jc w:val="both"/>
      </w:pPr>
      <w:r>
        <w:t>2.10. 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743ABB" w:rsidRDefault="00743ABB" w:rsidP="00743ABB">
      <w:pPr>
        <w:ind w:firstLine="709"/>
        <w:jc w:val="both"/>
      </w:pPr>
      <w:r>
        <w:t>2.11. Требования к местам предоставления муниципальной услуги.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lastRenderedPageBreak/>
        <w:t>2.11.1.</w:t>
      </w:r>
      <w:r w:rsidRPr="00A15E16">
        <w:rPr>
          <w:color w:val="000000"/>
          <w:sz w:val="28"/>
          <w:szCs w:val="28"/>
          <w:shd w:val="clear" w:color="auto" w:fill="FBFCFD"/>
        </w:rPr>
        <w:t>Помещения должны соответствовать санитарно-эпидемиологическим правилам и нормам.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2.11</w:t>
      </w:r>
      <w:r w:rsidRPr="00A15E16">
        <w:rPr>
          <w:color w:val="000000"/>
          <w:sz w:val="28"/>
          <w:szCs w:val="28"/>
          <w:shd w:val="clear" w:color="auto" w:fill="FBFCFD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2.11</w:t>
      </w:r>
      <w:r w:rsidRPr="00A15E16">
        <w:rPr>
          <w:color w:val="000000"/>
          <w:sz w:val="28"/>
          <w:szCs w:val="28"/>
          <w:shd w:val="clear" w:color="auto" w:fill="FBFCFD"/>
        </w:rPr>
        <w:t>.3. В целях обеспечения условий доступности для инвалидов: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помещения должны находиться на нижних этажах здания;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2.11</w:t>
      </w:r>
      <w:r w:rsidRPr="00A15E16">
        <w:rPr>
          <w:color w:val="000000"/>
          <w:sz w:val="28"/>
          <w:szCs w:val="28"/>
          <w:shd w:val="clear" w:color="auto" w:fill="FBFCFD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</w:rPr>
        <w:t xml:space="preserve"> сельского поселения размещаются следующие информационные материалы: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сведения о перечне предоставляемых муниципальных услуг;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-</w:t>
      </w:r>
      <w:r w:rsidRPr="00A15E16">
        <w:rPr>
          <w:color w:val="000000"/>
          <w:sz w:val="28"/>
          <w:szCs w:val="28"/>
          <w:shd w:val="clear" w:color="auto" w:fill="FBFCFD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-</w:t>
      </w:r>
      <w:r w:rsidRPr="00A15E16">
        <w:rPr>
          <w:color w:val="000000"/>
          <w:sz w:val="28"/>
          <w:szCs w:val="28"/>
          <w:shd w:val="clear" w:color="auto" w:fill="FBFCFD"/>
        </w:rPr>
        <w:t>перечень документов, которые заявитель представляет для предоставления муниципальной услуги;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образцы заполнения документов;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административный регламент;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- основания для отказа в предоставлении муниципальной услуги.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5103B8" w:rsidRPr="00A15E16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BFCFD"/>
        </w:rPr>
      </w:pPr>
      <w:r w:rsidRPr="00A15E16">
        <w:rPr>
          <w:color w:val="000000"/>
          <w:sz w:val="28"/>
          <w:szCs w:val="28"/>
          <w:shd w:val="clear" w:color="auto" w:fill="FBFCFD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5103B8" w:rsidRPr="00975AA4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</w:rPr>
        <w:t>.</w:t>
      </w:r>
    </w:p>
    <w:p w:rsidR="00743ABB" w:rsidRDefault="00743ABB" w:rsidP="00743ABB">
      <w:pPr>
        <w:ind w:firstLine="709"/>
        <w:jc w:val="both"/>
      </w:pPr>
      <w:r>
        <w:t>2.12. Показатели доступности и качества муниципальных услуг.</w:t>
      </w:r>
    </w:p>
    <w:p w:rsidR="005103B8" w:rsidRPr="00A44181" w:rsidRDefault="005103B8" w:rsidP="005103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5103B8" w:rsidRPr="00A44181" w:rsidRDefault="005103B8" w:rsidP="005103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5103B8" w:rsidRPr="00A44181" w:rsidRDefault="005103B8" w:rsidP="005103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5103B8" w:rsidRPr="00A44181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5103B8" w:rsidRPr="00A44181" w:rsidRDefault="005103B8" w:rsidP="005103B8">
      <w:pPr>
        <w:tabs>
          <w:tab w:val="left" w:pos="567"/>
        </w:tabs>
        <w:suppressAutoHyphens/>
        <w:snapToGri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5103B8" w:rsidRPr="00A44181" w:rsidRDefault="005103B8" w:rsidP="005103B8">
      <w:pPr>
        <w:suppressAutoHyphens/>
        <w:snapToGri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5103B8" w:rsidRPr="00A44181" w:rsidRDefault="005103B8" w:rsidP="005103B8">
      <w:pPr>
        <w:tabs>
          <w:tab w:val="left" w:pos="567"/>
        </w:tabs>
        <w:suppressAutoHyphens/>
        <w:snapToGri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5103B8" w:rsidRPr="00A44181" w:rsidRDefault="005103B8" w:rsidP="005103B8">
      <w:pPr>
        <w:tabs>
          <w:tab w:val="left" w:pos="156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103B8" w:rsidRPr="00A44181" w:rsidRDefault="005103B8" w:rsidP="005103B8">
      <w:pPr>
        <w:tabs>
          <w:tab w:val="left" w:pos="567"/>
        </w:tabs>
        <w:suppressAutoHyphens/>
        <w:snapToGrid w:val="0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5103B8" w:rsidRPr="00A44181" w:rsidRDefault="005103B8" w:rsidP="005103B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5103B8" w:rsidRPr="00A44181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5103B8" w:rsidRPr="00A44181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5103B8" w:rsidRPr="00A44181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5103B8" w:rsidRDefault="005103B8" w:rsidP="005103B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</w:p>
    <w:p w:rsidR="00743ABB" w:rsidRDefault="00743ABB" w:rsidP="00743ABB">
      <w:pPr>
        <w:ind w:firstLine="709"/>
        <w:jc w:val="both"/>
      </w:pPr>
      <w:r>
        <w:t>2.13. Данная  информация размещается на стенде "Информация" по месту нахождения Администрации по адресу: с.Китово  ул.Северная д.2</w:t>
      </w:r>
    </w:p>
    <w:p w:rsidR="00743ABB" w:rsidRDefault="00743ABB" w:rsidP="00743ABB">
      <w:pPr>
        <w:ind w:firstLine="709"/>
        <w:jc w:val="both"/>
      </w:pPr>
      <w:r>
        <w:t>Данная информация должна содержать следующее:</w:t>
      </w:r>
    </w:p>
    <w:p w:rsidR="00743ABB" w:rsidRDefault="00743ABB" w:rsidP="00743ABB">
      <w:pPr>
        <w:ind w:firstLine="709"/>
        <w:jc w:val="both"/>
      </w:pPr>
      <w:r>
        <w:t>график работы специалистов Администрации;</w:t>
      </w:r>
    </w:p>
    <w:p w:rsidR="00743ABB" w:rsidRDefault="00743ABB" w:rsidP="00743ABB">
      <w:pPr>
        <w:ind w:firstLine="709"/>
        <w:jc w:val="both"/>
      </w:pPr>
      <w:r>
        <w:t>информацию о порядке предоставления муниципальной услуги;</w:t>
      </w:r>
    </w:p>
    <w:p w:rsidR="00743ABB" w:rsidRDefault="00743ABB" w:rsidP="00743ABB">
      <w:pPr>
        <w:ind w:firstLine="709"/>
        <w:jc w:val="both"/>
      </w:pPr>
      <w:r>
        <w:t>перечень документов, предоставляемых получателем муниципальной услуги;</w:t>
      </w:r>
    </w:p>
    <w:p w:rsidR="00743ABB" w:rsidRDefault="00743ABB" w:rsidP="00743ABB">
      <w:pPr>
        <w:ind w:firstLine="709"/>
        <w:jc w:val="both"/>
      </w:pPr>
      <w:r>
        <w:t>образцы заполнения форм документов для получения муниципальной услуги.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  <w:jc w:val="both"/>
      </w:pPr>
      <w:r>
        <w:t>2.</w:t>
      </w:r>
      <w:r w:rsidRPr="00A0452E">
        <w:t>1</w:t>
      </w:r>
      <w:r>
        <w:t>4</w:t>
      </w:r>
      <w:r w:rsidRPr="00A0452E">
        <w:t xml:space="preserve">. Информация о правилах предоставления муниципальной услуги размещается на официальном сайте Администрации </w:t>
      </w:r>
      <w:r>
        <w:t>Китовского  сельского поселения  Шуйского</w:t>
      </w:r>
      <w:r w:rsidRPr="00A0452E">
        <w:t xml:space="preserve"> муниципального района  </w:t>
      </w:r>
      <w:hyperlink r:id="rId5" w:history="1">
        <w:r w:rsidRPr="006C7F38">
          <w:rPr>
            <w:rStyle w:val="a3"/>
            <w:lang w:val="en-US"/>
          </w:rPr>
          <w:t>http</w:t>
        </w:r>
        <w:r w:rsidRPr="006C7F38">
          <w:rPr>
            <w:rStyle w:val="a3"/>
          </w:rPr>
          <w:t>://</w:t>
        </w:r>
        <w:r w:rsidRPr="006C7F38">
          <w:rPr>
            <w:rStyle w:val="a3"/>
            <w:lang w:val="en-US"/>
          </w:rPr>
          <w:t>www</w:t>
        </w:r>
        <w:r w:rsidRPr="006C7F38">
          <w:rPr>
            <w:rStyle w:val="a3"/>
          </w:rPr>
          <w:t>.</w:t>
        </w:r>
        <w:r w:rsidRPr="006C7F38">
          <w:rPr>
            <w:rStyle w:val="a3"/>
            <w:lang w:val="en-US"/>
          </w:rPr>
          <w:t>kitovo</w:t>
        </w:r>
        <w:r w:rsidRPr="00647C78">
          <w:rPr>
            <w:rStyle w:val="a3"/>
          </w:rPr>
          <w:t>.</w:t>
        </w:r>
        <w:r w:rsidRPr="006C7F38">
          <w:rPr>
            <w:rStyle w:val="a3"/>
            <w:lang w:val="en-US"/>
          </w:rPr>
          <w:t>ru</w:t>
        </w:r>
      </w:hyperlink>
      <w:r w:rsidRPr="00A0452E">
        <w:t xml:space="preserve">, </w:t>
      </w:r>
    </w:p>
    <w:p w:rsidR="00743ABB" w:rsidRPr="00A0452E" w:rsidRDefault="00743ABB" w:rsidP="00743ABB">
      <w:pPr>
        <w:widowControl w:val="0"/>
        <w:autoSpaceDE w:val="0"/>
        <w:autoSpaceDN w:val="0"/>
        <w:adjustRightInd w:val="0"/>
        <w:ind w:firstLine="540"/>
        <w:jc w:val="both"/>
      </w:pPr>
      <w:r w:rsidRPr="00A0452E">
        <w:t>На официальном Сайте Администрации размещается следующая информация о предоставлении муниципальной услуги:</w:t>
      </w:r>
    </w:p>
    <w:p w:rsidR="00743ABB" w:rsidRPr="00A0452E" w:rsidRDefault="00743ABB" w:rsidP="00743ABB">
      <w:pPr>
        <w:widowControl w:val="0"/>
        <w:autoSpaceDE w:val="0"/>
        <w:autoSpaceDN w:val="0"/>
        <w:adjustRightInd w:val="0"/>
        <w:ind w:firstLine="540"/>
        <w:jc w:val="both"/>
      </w:pPr>
      <w:r w:rsidRPr="00A0452E">
        <w:t xml:space="preserve">- </w:t>
      </w:r>
      <w:r>
        <w:t>Текст  настоящего Регламента (полная версия).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0452E">
        <w:t xml:space="preserve">2.15. Консультации по вопросам предоставления муниципальной услуги, принятие заявлений осуществляются начальником  отдела по имуществу и земельным вопросам администрации   Китовского сельского поселения, на которого возложены соответствующие функции по  адресу    </w:t>
      </w:r>
      <w:r w:rsidRPr="00A0452E">
        <w:rPr>
          <w:b/>
        </w:rPr>
        <w:t>Ивановская область Шуйский район с.Китово ул.Северная д.2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  <w:jc w:val="both"/>
      </w:pPr>
      <w:r w:rsidRPr="00A0452E">
        <w:t xml:space="preserve">График приема граждан </w:t>
      </w:r>
      <w:r w:rsidRPr="00A0452E">
        <w:rPr>
          <w:b/>
        </w:rPr>
        <w:t>начальником  отдела по имуществу и земельным  вопросам</w:t>
      </w:r>
      <w:r w:rsidRPr="00A0452E">
        <w:t>: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  <w:rPr>
          <w:b/>
        </w:rPr>
      </w:pPr>
      <w:r w:rsidRPr="00A0452E">
        <w:rPr>
          <w:b/>
        </w:rPr>
        <w:t>Вторник, пятница  10.00 - 13.00, 14.00-16.00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  <w:rPr>
          <w:b/>
        </w:rPr>
      </w:pPr>
      <w:r w:rsidRPr="00A0452E">
        <w:t xml:space="preserve">Телефон  для  справок : </w:t>
      </w:r>
      <w:r w:rsidRPr="00A0452E">
        <w:rPr>
          <w:b/>
        </w:rPr>
        <w:t>(49351) 35-186, 35-189</w:t>
      </w:r>
    </w:p>
    <w:p w:rsidR="00743ABB" w:rsidRPr="00A0452E" w:rsidRDefault="00743ABB" w:rsidP="00743ABB">
      <w:pPr>
        <w:autoSpaceDE w:val="0"/>
        <w:autoSpaceDN w:val="0"/>
        <w:adjustRightInd w:val="0"/>
        <w:ind w:firstLine="540"/>
      </w:pPr>
    </w:p>
    <w:p w:rsidR="00743ABB" w:rsidRDefault="00743ABB" w:rsidP="00743ABB">
      <w:pPr>
        <w:ind w:firstLine="709"/>
        <w:jc w:val="both"/>
      </w:pPr>
      <w:r>
        <w:t>2.15.1. При обращении на личный прием к начальнику  отдела  гражданин предоставляет:</w:t>
      </w:r>
    </w:p>
    <w:p w:rsidR="00743ABB" w:rsidRDefault="00743ABB" w:rsidP="00743ABB">
      <w:pPr>
        <w:ind w:firstLine="709"/>
        <w:jc w:val="both"/>
      </w:pPr>
      <w:r>
        <w:t>1) документ, удостоверяющий личность;</w:t>
      </w:r>
    </w:p>
    <w:p w:rsidR="00743ABB" w:rsidRDefault="00743ABB" w:rsidP="00743ABB">
      <w:pPr>
        <w:ind w:firstLine="709"/>
        <w:jc w:val="both"/>
      </w:pPr>
      <w:r>
        <w:t>2) доверенность, если интересы Заявителя представляет уполномоченное лицо.</w:t>
      </w:r>
    </w:p>
    <w:p w:rsidR="00743ABB" w:rsidRDefault="00743ABB" w:rsidP="00743ABB">
      <w:pPr>
        <w:ind w:firstLine="709"/>
        <w:jc w:val="both"/>
      </w:pPr>
      <w:r>
        <w:t>2.16. Информирование Заявителей о процедуре предоставления муниципальной услуги может осуществляться специалистами Администрации в устной (на личном приеме и по телефону) и письменной формах.</w:t>
      </w:r>
    </w:p>
    <w:p w:rsidR="00743ABB" w:rsidRDefault="00743ABB" w:rsidP="00743ABB">
      <w:pPr>
        <w:ind w:firstLine="709"/>
        <w:jc w:val="both"/>
      </w:pPr>
      <w:r>
        <w:t>2.16.1. По телефону предоставляется информация по следующим вопросам:</w:t>
      </w:r>
    </w:p>
    <w:p w:rsidR="00743ABB" w:rsidRDefault="00743ABB" w:rsidP="00743ABB">
      <w:pPr>
        <w:ind w:firstLine="709"/>
        <w:jc w:val="both"/>
      </w:pPr>
      <w:r>
        <w:t>о месте нахождения Администрации;</w:t>
      </w:r>
    </w:p>
    <w:p w:rsidR="00743ABB" w:rsidRDefault="00743ABB" w:rsidP="00743ABB">
      <w:pPr>
        <w:ind w:firstLine="709"/>
        <w:jc w:val="both"/>
      </w:pPr>
      <w:r>
        <w:t>о графике работы специалистов Администрации;</w:t>
      </w:r>
    </w:p>
    <w:p w:rsidR="00743ABB" w:rsidRDefault="00743ABB" w:rsidP="00743ABB">
      <w:pPr>
        <w:ind w:firstLine="709"/>
        <w:jc w:val="both"/>
      </w:pPr>
      <w:r>
        <w:t>о нормативных правовых актах, регламентирующих вопросы заключения договоров социального найма жилого помещения или внесения изменений в договоры социального найма жилого помещения.</w:t>
      </w:r>
    </w:p>
    <w:p w:rsidR="00743ABB" w:rsidRDefault="00743ABB" w:rsidP="00743ABB">
      <w:pPr>
        <w:ind w:firstLine="709"/>
        <w:jc w:val="both"/>
      </w:pPr>
      <w: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743ABB" w:rsidRDefault="00743ABB" w:rsidP="00743ABB">
      <w:pPr>
        <w:ind w:firstLine="709"/>
        <w:jc w:val="both"/>
      </w:pPr>
      <w:r>
        <w:t>Иная информация по предоставлению муниципальной услуги предоставляется при личном и письменном обращениях.</w:t>
      </w:r>
    </w:p>
    <w:p w:rsidR="00743ABB" w:rsidRDefault="00743ABB" w:rsidP="00743ABB">
      <w:pPr>
        <w:ind w:firstLine="709"/>
        <w:jc w:val="both"/>
      </w:pPr>
      <w:r>
        <w:t>2.16.2.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743ABB" w:rsidRDefault="00743ABB" w:rsidP="00743ABB">
      <w:pPr>
        <w:ind w:firstLine="709"/>
        <w:jc w:val="both"/>
      </w:pPr>
      <w:r>
        <w:t>2.17. В рамках предоставления муниципальной услуги осуществляются консультации по следующим вопросам:</w:t>
      </w:r>
    </w:p>
    <w:p w:rsidR="00743ABB" w:rsidRDefault="00743ABB" w:rsidP="00743ABB">
      <w:pPr>
        <w:ind w:firstLine="709"/>
        <w:jc w:val="both"/>
      </w:pPr>
      <w:r>
        <w:lastRenderedPageBreak/>
        <w:t>о перечне документов, необходимых для заключения, расторжения, изменения договоров коммерческого найма, найма специализированных жилых помещений муниципального жилищного фонда;</w:t>
      </w:r>
    </w:p>
    <w:p w:rsidR="00743ABB" w:rsidRPr="00E3663B" w:rsidRDefault="00743ABB" w:rsidP="00743ABB">
      <w:pPr>
        <w:ind w:firstLine="709"/>
        <w:jc w:val="both"/>
      </w:pPr>
      <w:r w:rsidRPr="00E3663B">
        <w:t>о возможности заключения, расторжения, изменения</w:t>
      </w:r>
      <w:r>
        <w:t xml:space="preserve"> договоров коммерческого найма </w:t>
      </w:r>
      <w:r w:rsidRPr="00E3663B">
        <w:t>жилых помещений муниципального жилищного фонда;</w:t>
      </w:r>
    </w:p>
    <w:p w:rsidR="00743ABB" w:rsidRDefault="00743ABB" w:rsidP="00743ABB">
      <w:pPr>
        <w:ind w:firstLine="709"/>
        <w:jc w:val="both"/>
      </w:pPr>
      <w:r>
        <w:t>об источниках получения документов, необходимых для заключения, расторжения, изменения договоров коммерческого найма жилых помещений муниципального жилищного фонда (орган, организация и их местонахождение);</w:t>
      </w:r>
    </w:p>
    <w:p w:rsidR="00743ABB" w:rsidRDefault="00743ABB" w:rsidP="00743ABB">
      <w:pPr>
        <w:ind w:firstLine="709"/>
        <w:jc w:val="both"/>
      </w:pPr>
      <w:r>
        <w:t>о графике приема специалистами Администрации;</w:t>
      </w:r>
    </w:p>
    <w:p w:rsidR="00743ABB" w:rsidRDefault="00743ABB" w:rsidP="00743ABB">
      <w:pPr>
        <w:ind w:firstLine="709"/>
        <w:jc w:val="both"/>
      </w:pPr>
      <w:r>
        <w:t>о сроках рассмотрения заявлений о заключении, расторжении, изменении договоров коммерческого найма жилых помещений муниципального жилищного фонда;</w:t>
      </w:r>
    </w:p>
    <w:p w:rsidR="00743ABB" w:rsidRDefault="00743ABB" w:rsidP="00743ABB">
      <w:pPr>
        <w:ind w:firstLine="709"/>
        <w:jc w:val="both"/>
      </w:pPr>
      <w: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43ABB" w:rsidRDefault="00743ABB" w:rsidP="00743ABB">
      <w:pPr>
        <w:ind w:firstLine="709"/>
        <w:jc w:val="both"/>
      </w:pPr>
      <w:r>
        <w:t>2.18.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743ABB" w:rsidRDefault="00743ABB" w:rsidP="00743ABB">
      <w:pPr>
        <w:ind w:firstLine="709"/>
        <w:jc w:val="both"/>
      </w:pPr>
      <w: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Регламента является основанием для отказа в заключения договора социального найма жилого помещения или внесения изменений в договоры социального найма жилого помещения (отказа в предоставлении муниципальной услуги).</w:t>
      </w:r>
    </w:p>
    <w:p w:rsidR="00743ABB" w:rsidRDefault="00743ABB" w:rsidP="00743ABB">
      <w:pPr>
        <w:ind w:firstLine="709"/>
        <w:jc w:val="both"/>
      </w:pPr>
      <w:r>
        <w:t>2.19. 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743ABB" w:rsidRDefault="00743ABB" w:rsidP="00743ABB">
      <w:pPr>
        <w:ind w:firstLine="709"/>
        <w:jc w:val="both"/>
      </w:pPr>
      <w:r>
        <w:t>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743ABB" w:rsidRDefault="00743ABB" w:rsidP="00743ABB">
      <w:pPr>
        <w:ind w:firstLine="709"/>
        <w:jc w:val="both"/>
      </w:pPr>
      <w:r>
        <w:t>2.20. Предоставление муниципальной услуги включает в себя следующие административные процедуры:</w:t>
      </w:r>
    </w:p>
    <w:p w:rsidR="00743ABB" w:rsidRDefault="00743ABB" w:rsidP="00743ABB">
      <w:pPr>
        <w:ind w:firstLine="709"/>
        <w:jc w:val="both"/>
      </w:pPr>
      <w:r>
        <w:t>прием и регистрация документов для предоставления муниципальной услуги;</w:t>
      </w:r>
    </w:p>
    <w:p w:rsidR="00743ABB" w:rsidRDefault="00743ABB" w:rsidP="00743ABB">
      <w:pPr>
        <w:ind w:firstLine="709"/>
        <w:jc w:val="both"/>
      </w:pPr>
      <w:r>
        <w:t>рассмотрение документов специалистом Администрации с целью установления права на муниципальную услугу;</w:t>
      </w:r>
    </w:p>
    <w:p w:rsidR="00743ABB" w:rsidRDefault="00743ABB" w:rsidP="00743ABB">
      <w:pPr>
        <w:ind w:firstLine="709"/>
        <w:jc w:val="both"/>
      </w:pPr>
      <w:r>
        <w:t>проведение проверки сведений, представленных заявителем;</w:t>
      </w:r>
    </w:p>
    <w:p w:rsidR="00743ABB" w:rsidRDefault="00743ABB" w:rsidP="00743ABB">
      <w:pPr>
        <w:ind w:firstLine="709"/>
        <w:jc w:val="both"/>
      </w:pPr>
      <w:r>
        <w:t>принятие решения о предоставлении либо отказе в предоставлении муниципальной услуги;</w:t>
      </w:r>
    </w:p>
    <w:p w:rsidR="00743ABB" w:rsidRDefault="00743ABB" w:rsidP="00743ABB">
      <w:pPr>
        <w:ind w:firstLine="709"/>
        <w:jc w:val="both"/>
      </w:pPr>
      <w:r>
        <w:t xml:space="preserve">оформление, изменение или расторжение договора коммерческого найма жилых помещений муниципального жилищного фонда либо мотивированного отказа в предоставлении муниципальной услуги; </w:t>
      </w:r>
    </w:p>
    <w:p w:rsidR="00743ABB" w:rsidRDefault="00743ABB" w:rsidP="00743ABB">
      <w:pPr>
        <w:ind w:firstLine="709"/>
        <w:jc w:val="both"/>
      </w:pPr>
      <w:r>
        <w:t>выдача заявителю экземпляра договора коммерческого найма жилых помещений муниципального жилищного фонда либо мотивированного отказа в предоставлении муниципальной услуги.</w:t>
      </w:r>
    </w:p>
    <w:p w:rsidR="00743ABB" w:rsidRDefault="00743ABB" w:rsidP="00743ABB">
      <w:pPr>
        <w:ind w:firstLine="709"/>
        <w:jc w:val="both"/>
      </w:pPr>
      <w:r>
        <w:t>2.21. Решение о заключении или внесении изменений в договор коммерческого найма жилых помещений муниципального жилищного фонда должно быть принято комиссией по жилищным вопросам Администрации Китовского сельского поселения по результатам рассмотрения соответствующего заявления в срок не позднее чем через 45 дней со дня представления указанных документов в Администрацию.</w:t>
      </w:r>
    </w:p>
    <w:p w:rsidR="00743ABB" w:rsidRPr="00A0452E" w:rsidRDefault="00743ABB" w:rsidP="00743ABB">
      <w:pPr>
        <w:jc w:val="both"/>
      </w:pPr>
      <w:r>
        <w:tab/>
      </w:r>
      <w:r w:rsidRPr="00A0452E">
        <w:t>2.</w:t>
      </w:r>
      <w:r>
        <w:t>22</w:t>
      </w:r>
      <w:r w:rsidRPr="00A0452E">
        <w:t>. Предоставление муниципальной услуги в электронной форме осуществляется на Портале государственных и муниципальных услуг по адресу: http://www.gosuslugi.ru</w:t>
      </w:r>
    </w:p>
    <w:p w:rsidR="00743ABB" w:rsidRDefault="00743ABB" w:rsidP="00743ABB">
      <w:pPr>
        <w:ind w:firstLine="709"/>
        <w:jc w:val="both"/>
      </w:pPr>
    </w:p>
    <w:p w:rsidR="00743ABB" w:rsidRPr="004C116C" w:rsidRDefault="00743ABB" w:rsidP="00743ABB">
      <w:pPr>
        <w:ind w:firstLine="709"/>
        <w:jc w:val="center"/>
        <w:rPr>
          <w:b/>
        </w:rPr>
      </w:pPr>
      <w:r w:rsidRPr="004C116C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43ABB" w:rsidRPr="004C116C" w:rsidRDefault="00743ABB" w:rsidP="00743ABB">
      <w:pPr>
        <w:ind w:firstLine="709"/>
        <w:jc w:val="center"/>
        <w:rPr>
          <w:b/>
        </w:rPr>
      </w:pPr>
    </w:p>
    <w:p w:rsidR="00743ABB" w:rsidRDefault="00743ABB" w:rsidP="00743ABB">
      <w:pPr>
        <w:ind w:firstLine="709"/>
        <w:jc w:val="both"/>
      </w:pPr>
      <w:r>
        <w:lastRenderedPageBreak/>
        <w:t>3.1. Основанием для начала процедуры предоставления муниципальной услуги является обращение Заявителя в Администрацию с заявлением о заключении, расторжении, изменении договора коммерческого найма жилых помещений муниципального жилищного фонда по формам, установленной в приложениях N 1,2, 3 к Регламенту.</w:t>
      </w:r>
    </w:p>
    <w:p w:rsidR="00743ABB" w:rsidRDefault="00743ABB" w:rsidP="00743ABB">
      <w:pPr>
        <w:ind w:firstLine="709"/>
        <w:jc w:val="both"/>
      </w:pPr>
      <w:r>
        <w:t>3.2. Ответственными лицами за прием и регистрацию заявлений о заключении, расторжении, изменении договора коммерческого найма жилых помещений муниципального жилищного фонда являются начальник отдела по имуществу  и земельным  вопросам администрации Китовского сельского поселения, осуществляющий прием граждан по данному вопросу в соответствии со своими должностными обязанностями, и иные должностные лица Администрации, в должностные обязанности которых входит прием и регистрация почтовой корреспонденции.</w:t>
      </w:r>
    </w:p>
    <w:p w:rsidR="00743ABB" w:rsidRDefault="00743ABB" w:rsidP="00743ABB">
      <w:pPr>
        <w:ind w:firstLine="709"/>
        <w:jc w:val="both"/>
      </w:pPr>
      <w:r>
        <w:t>3.3. Перечень документов, предоставляемых Заявителем в целях заключении или внесении изменений в договор коммерческого найма жилых помещений муниципального жилищного фонда определяются в соответствии с пунктом 2.6 Регламента.</w:t>
      </w:r>
    </w:p>
    <w:p w:rsidR="00743ABB" w:rsidRDefault="00743ABB" w:rsidP="00743ABB">
      <w:pPr>
        <w:ind w:firstLine="709"/>
        <w:jc w:val="both"/>
      </w:pPr>
      <w:r>
        <w:t>3.4. Регистрация заявления о заключении, расторжении, изменении договора коммерческого найма жилых помещений муниципального жилищного фонда с предоставленными документами является основанием для начала процедуры подготовки принятия решения о заключении, расторжении, изменении договора коммерческого найма жилых помещений муниципального жилищного фонда.</w:t>
      </w:r>
    </w:p>
    <w:p w:rsidR="00743ABB" w:rsidRDefault="00743ABB" w:rsidP="00743ABB">
      <w:pPr>
        <w:ind w:firstLine="709"/>
        <w:jc w:val="both"/>
      </w:pPr>
      <w:r>
        <w:t>3.5. Ответственным лицом за подготовку решения о заключении, расторжении, изменении договора коммерческого найма жилых помещений муниципального жилищного фонда является начальник  Отдела администрации.</w:t>
      </w:r>
      <w:r>
        <w:cr/>
      </w:r>
    </w:p>
    <w:p w:rsidR="00743ABB" w:rsidRDefault="00743ABB" w:rsidP="00743ABB">
      <w:pPr>
        <w:ind w:firstLine="709"/>
        <w:jc w:val="both"/>
      </w:pPr>
      <w:r>
        <w:t>3.6. Начальник  Отдела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законодательства.</w:t>
      </w:r>
    </w:p>
    <w:p w:rsidR="00743ABB" w:rsidRDefault="00743ABB" w:rsidP="00743ABB">
      <w:pPr>
        <w:ind w:firstLine="709"/>
        <w:jc w:val="both"/>
      </w:pPr>
      <w:r>
        <w:t>3.7. Комиссия является коллегиальным органом, уполномоченным на принятие решения о заключении, расторжении, изменении договора коммерческого найма жилых помещений муниципального жилищного фонда.</w:t>
      </w:r>
    </w:p>
    <w:p w:rsidR="00743ABB" w:rsidRDefault="00743ABB" w:rsidP="00743ABB">
      <w:pPr>
        <w:ind w:firstLine="709"/>
        <w:jc w:val="both"/>
      </w:pPr>
      <w:r>
        <w:t>3.13. Ответственным лицом за полноту представленных на рассмотрение Комиссией документов и содержащейся в них информации является начальник  Отдела администрации.</w:t>
      </w:r>
    </w:p>
    <w:p w:rsidR="00743ABB" w:rsidRDefault="00743ABB" w:rsidP="00743ABB">
      <w:pPr>
        <w:ind w:firstLine="709"/>
        <w:jc w:val="both"/>
      </w:pPr>
      <w:r>
        <w:t>3.14. Решение Комиссии о заключении, расторжении, изменении договора коммерческого найма жилых помещений муниципального жилищного фонда утверждается постановлением Главы Администрации Китовского сельского поселения.</w:t>
      </w:r>
    </w:p>
    <w:p w:rsidR="00743ABB" w:rsidRDefault="00743ABB" w:rsidP="00743ABB">
      <w:pPr>
        <w:ind w:firstLine="709"/>
        <w:jc w:val="both"/>
      </w:pPr>
      <w:r>
        <w:t xml:space="preserve">3.15. Принятие решения о заключении, расторжении, изменении договора коммерческого найма жилых помещений муниципального жилищного фонда служит основанием подготовки и выдачи Заявителю договора коммерческого найма. </w:t>
      </w:r>
    </w:p>
    <w:p w:rsidR="00743ABB" w:rsidRDefault="00743ABB" w:rsidP="00743ABB">
      <w:pPr>
        <w:ind w:firstLine="709"/>
        <w:jc w:val="both"/>
      </w:pPr>
      <w:r>
        <w:t>3.16. Отказ в заключении, расторжении, изменении договора коммерческого найма жилых помещений муниципального жилищного фонда допускается в случаях, предусмотренных пунктом 2.8 Регламента.</w:t>
      </w:r>
    </w:p>
    <w:p w:rsidR="00743ABB" w:rsidRDefault="00743ABB" w:rsidP="00743ABB">
      <w:pPr>
        <w:ind w:firstLine="709"/>
        <w:jc w:val="both"/>
      </w:pPr>
      <w:r>
        <w:t>Решение об отказе в заключении, расторжении, изменении договора коммерческого найма жилых помещений муниципального жилищного фонда может быть обжаловано Заявителем в судебном порядке.</w:t>
      </w:r>
    </w:p>
    <w:p w:rsidR="00743ABB" w:rsidRDefault="00743ABB" w:rsidP="00743ABB">
      <w:pPr>
        <w:ind w:firstLine="709"/>
        <w:jc w:val="both"/>
      </w:pPr>
    </w:p>
    <w:p w:rsidR="00743ABB" w:rsidRPr="004C116C" w:rsidRDefault="00743ABB" w:rsidP="00743ABB">
      <w:pPr>
        <w:ind w:firstLine="709"/>
        <w:jc w:val="center"/>
        <w:rPr>
          <w:b/>
        </w:rPr>
      </w:pPr>
      <w:r w:rsidRPr="004C116C">
        <w:rPr>
          <w:b/>
        </w:rPr>
        <w:t>4. Формы контроля за исполнением административного регламента</w:t>
      </w:r>
    </w:p>
    <w:p w:rsidR="00743ABB" w:rsidRPr="004C116C" w:rsidRDefault="00743ABB" w:rsidP="00743ABB">
      <w:pPr>
        <w:ind w:firstLine="709"/>
        <w:jc w:val="center"/>
        <w:rPr>
          <w:b/>
        </w:rPr>
      </w:pPr>
    </w:p>
    <w:p w:rsidR="00743ABB" w:rsidRDefault="00743ABB" w:rsidP="00743ABB">
      <w:pPr>
        <w:ind w:firstLine="709"/>
        <w:jc w:val="both"/>
      </w:pPr>
      <w:r>
        <w:t>4.1. Текущий контроль за соблюдением и исполнением начальником Отделом администрации последовательности действий, определенных Регламентом, осуществляется главой Китовского сельского поселения.</w:t>
      </w:r>
    </w:p>
    <w:p w:rsidR="00743ABB" w:rsidRDefault="00743ABB" w:rsidP="00743ABB">
      <w:pPr>
        <w:ind w:firstLine="709"/>
        <w:jc w:val="both"/>
      </w:pPr>
      <w:r>
        <w:lastRenderedPageBreak/>
        <w:t>4.2. Сотрудники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43ABB" w:rsidRDefault="00743ABB" w:rsidP="00743ABB">
      <w:pPr>
        <w:ind w:firstLine="709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743ABB" w:rsidRDefault="00743ABB" w:rsidP="00743ABB">
      <w:pPr>
        <w:ind w:firstLine="709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3ABB" w:rsidRDefault="00743ABB" w:rsidP="00743ABB">
      <w:pPr>
        <w:ind w:firstLine="709"/>
        <w:jc w:val="both"/>
      </w:pPr>
    </w:p>
    <w:p w:rsidR="00743ABB" w:rsidRPr="004C116C" w:rsidRDefault="00743ABB" w:rsidP="00743ABB">
      <w:pPr>
        <w:ind w:firstLine="709"/>
        <w:jc w:val="center"/>
        <w:rPr>
          <w:b/>
        </w:rPr>
      </w:pPr>
      <w:r w:rsidRPr="004C116C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43ABB" w:rsidRDefault="00743ABB" w:rsidP="00743ABB">
      <w:pPr>
        <w:ind w:firstLine="709"/>
        <w:jc w:val="both"/>
      </w:pPr>
    </w:p>
    <w:p w:rsidR="00743ABB" w:rsidRDefault="00743ABB" w:rsidP="00743ABB">
      <w:pPr>
        <w:ind w:firstLine="709"/>
        <w:jc w:val="both"/>
      </w:pPr>
      <w:r>
        <w:t>5.1. Заявитель может обратиться с жалобой на действие (бездействие) или решение, принятое сотрудником Администрации при предоставлении муниципальной услуги, устно либо письменно на имя главы Китовского сельского  поселения.</w:t>
      </w:r>
    </w:p>
    <w:p w:rsidR="00743ABB" w:rsidRDefault="00743ABB" w:rsidP="00743ABB">
      <w:pPr>
        <w:ind w:firstLine="709"/>
        <w:jc w:val="both"/>
      </w:pPr>
      <w:r>
        <w:t>При обращении с устной жалобой ответ на обращение с согласия Заявителя может быть дан устно в ходе личного приема, осуществляемого главой администрации Палехского городского поселения. В остальных случаях дается письменный ответ по существу поставленных в обращении вопросов.</w:t>
      </w:r>
    </w:p>
    <w:p w:rsidR="00743ABB" w:rsidRDefault="00743ABB" w:rsidP="00743ABB">
      <w:pPr>
        <w:ind w:firstLine="709"/>
        <w:jc w:val="both"/>
      </w:pPr>
      <w:r>
        <w:t>5.1.1. Обращение к главе Китовского  сельского поселения может быть направлено:</w:t>
      </w:r>
    </w:p>
    <w:p w:rsidR="00743ABB" w:rsidRDefault="00743ABB" w:rsidP="00743ABB">
      <w:pPr>
        <w:ind w:firstLine="709"/>
        <w:jc w:val="both"/>
      </w:pPr>
      <w:r w:rsidRPr="00940E71">
        <w:t>в письменном виде по адресу: 155</w:t>
      </w:r>
      <w:r>
        <w:t>927, с.Китово ул.Северная д.2</w:t>
      </w:r>
    </w:p>
    <w:p w:rsidR="00743ABB" w:rsidRPr="00A34BA3" w:rsidRDefault="00743ABB" w:rsidP="00743ABB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t xml:space="preserve">электронной почтой: </w:t>
      </w:r>
      <w:r w:rsidRPr="00A34BA3">
        <w:rPr>
          <w:color w:val="000000"/>
        </w:rPr>
        <w:t xml:space="preserve">электронной почтой: : </w:t>
      </w:r>
      <w:r w:rsidRPr="00A34BA3">
        <w:rPr>
          <w:b/>
          <w:color w:val="000000"/>
          <w:lang w:val="en-US"/>
        </w:rPr>
        <w:t>E</w:t>
      </w:r>
      <w:r w:rsidRPr="00A34BA3">
        <w:rPr>
          <w:b/>
          <w:color w:val="000000"/>
        </w:rPr>
        <w:t>-</w:t>
      </w:r>
      <w:r w:rsidRPr="00A34BA3">
        <w:rPr>
          <w:b/>
          <w:color w:val="000000"/>
          <w:lang w:val="en-US"/>
        </w:rPr>
        <w:t>mail</w:t>
      </w:r>
      <w:r w:rsidRPr="00A34BA3">
        <w:rPr>
          <w:b/>
          <w:color w:val="000000"/>
        </w:rPr>
        <w:t xml:space="preserve">: </w:t>
      </w:r>
      <w:r w:rsidRPr="00A34BA3">
        <w:rPr>
          <w:b/>
          <w:color w:val="000000"/>
          <w:lang w:val="en-US"/>
        </w:rPr>
        <w:t>kitovo</w:t>
      </w:r>
      <w:r w:rsidRPr="00A34BA3">
        <w:rPr>
          <w:b/>
          <w:color w:val="000000"/>
        </w:rPr>
        <w:t xml:space="preserve"> </w:t>
      </w:r>
      <w:hyperlink r:id="rId6" w:history="1">
        <w:r w:rsidRPr="00A34BA3">
          <w:rPr>
            <w:rStyle w:val="a3"/>
            <w:b/>
            <w:color w:val="000000"/>
          </w:rPr>
          <w:t>1@</w:t>
        </w:r>
        <w:r w:rsidRPr="00A34BA3">
          <w:rPr>
            <w:rStyle w:val="a3"/>
            <w:b/>
            <w:color w:val="000000"/>
            <w:lang w:val="en-US"/>
          </w:rPr>
          <w:t>Rambler</w:t>
        </w:r>
        <w:r w:rsidRPr="00A34BA3">
          <w:rPr>
            <w:rStyle w:val="a3"/>
            <w:b/>
            <w:color w:val="000000"/>
          </w:rPr>
          <w:t>.</w:t>
        </w:r>
        <w:r w:rsidRPr="00A34BA3">
          <w:rPr>
            <w:rStyle w:val="a3"/>
            <w:b/>
            <w:color w:val="000000"/>
            <w:lang w:val="en-US"/>
          </w:rPr>
          <w:t>ru</w:t>
        </w:r>
      </w:hyperlink>
    </w:p>
    <w:p w:rsidR="00743ABB" w:rsidRPr="00A34BA3" w:rsidRDefault="00743ABB" w:rsidP="00743AB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4BA3">
        <w:rPr>
          <w:color w:val="000000"/>
        </w:rPr>
        <w:t>на личном приеме, в соответствии с графиком:</w:t>
      </w:r>
    </w:p>
    <w:p w:rsidR="00743ABB" w:rsidRPr="00A34BA3" w:rsidRDefault="00743ABB" w:rsidP="00743AB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4BA3">
        <w:rPr>
          <w:color w:val="000000"/>
        </w:rPr>
        <w:t>понедельник 09.00 - 13.00, 14.00 - 16.00</w:t>
      </w:r>
    </w:p>
    <w:p w:rsidR="00743ABB" w:rsidRPr="00A34BA3" w:rsidRDefault="00743ABB" w:rsidP="00743AB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4BA3">
        <w:rPr>
          <w:color w:val="000000"/>
        </w:rPr>
        <w:t>среда 09.00 - 13.00, 14.00 - 16.00</w:t>
      </w:r>
    </w:p>
    <w:p w:rsidR="00743ABB" w:rsidRPr="00A34BA3" w:rsidRDefault="00743ABB" w:rsidP="00743AB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4BA3">
        <w:rPr>
          <w:color w:val="000000"/>
        </w:rPr>
        <w:t>телефон для предварительной записи (49351) 35-186</w:t>
      </w:r>
    </w:p>
    <w:p w:rsidR="00743ABB" w:rsidRPr="00CE14F7" w:rsidRDefault="00743ABB" w:rsidP="00743ABB">
      <w:pPr>
        <w:ind w:firstLine="709"/>
        <w:jc w:val="both"/>
      </w:pPr>
      <w:r w:rsidRPr="00CE14F7">
        <w:t>5.1.2. В письменном обращении (заявлении, жалобе) указываются:</w:t>
      </w:r>
    </w:p>
    <w:p w:rsidR="00743ABB" w:rsidRPr="00CE14F7" w:rsidRDefault="00743ABB" w:rsidP="00743ABB">
      <w:pPr>
        <w:ind w:firstLine="709"/>
        <w:jc w:val="both"/>
      </w:pPr>
      <w:r w:rsidRPr="00CE14F7">
        <w:t>наименование органа, в который направляется обращение, или фамилия, имя, отчество должностного лица;</w:t>
      </w:r>
    </w:p>
    <w:p w:rsidR="00743ABB" w:rsidRPr="00CE14F7" w:rsidRDefault="00743ABB" w:rsidP="00743ABB">
      <w:pPr>
        <w:ind w:firstLine="709"/>
        <w:jc w:val="both"/>
      </w:pPr>
      <w:r w:rsidRPr="00CE14F7">
        <w:t>фамилия, имя, отчество гражданина;</w:t>
      </w:r>
    </w:p>
    <w:p w:rsidR="00743ABB" w:rsidRPr="00CE14F7" w:rsidRDefault="00743ABB" w:rsidP="00743ABB">
      <w:pPr>
        <w:ind w:firstLine="709"/>
        <w:jc w:val="both"/>
      </w:pPr>
      <w:r w:rsidRPr="00CE14F7">
        <w:t>почтовый адрес, по которому должен быть направлен ответ;</w:t>
      </w:r>
    </w:p>
    <w:p w:rsidR="00743ABB" w:rsidRPr="00CE14F7" w:rsidRDefault="00743ABB" w:rsidP="00743ABB">
      <w:pPr>
        <w:ind w:firstLine="709"/>
        <w:jc w:val="both"/>
      </w:pPr>
      <w:r w:rsidRPr="00CE14F7">
        <w:t>предмет обращения (заявления, жалобы);</w:t>
      </w:r>
    </w:p>
    <w:p w:rsidR="00743ABB" w:rsidRDefault="00743ABB" w:rsidP="00743ABB">
      <w:pPr>
        <w:ind w:firstLine="709"/>
        <w:jc w:val="both"/>
      </w:pPr>
      <w:r>
        <w:t>личная подпись Заявителя (его уполномоченного представителя) и дата;</w:t>
      </w:r>
    </w:p>
    <w:p w:rsidR="00743ABB" w:rsidRDefault="00743ABB" w:rsidP="00743ABB">
      <w:pPr>
        <w:ind w:firstLine="709"/>
        <w:jc w:val="both"/>
      </w:pPr>
      <w:r>
        <w:t>доверенность (в случае, если в интересах Заявителя обращается уполномоченное лицо).</w:t>
      </w:r>
    </w:p>
    <w:p w:rsidR="00743ABB" w:rsidRDefault="00743ABB" w:rsidP="00743ABB">
      <w:pPr>
        <w:ind w:firstLine="709"/>
        <w:jc w:val="both"/>
      </w:pPr>
      <w:r>
        <w:t>5.1.4. Письменное обращение должно быть написано разборчивым почерком, не должно содержать нецензурных выражений.</w:t>
      </w:r>
    </w:p>
    <w:p w:rsidR="00743ABB" w:rsidRDefault="00743ABB" w:rsidP="00743ABB">
      <w:pPr>
        <w:ind w:firstLine="709"/>
        <w:jc w:val="both"/>
      </w:pPr>
      <w: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43ABB" w:rsidRDefault="00743ABB" w:rsidP="00743ABB">
      <w:pPr>
        <w:ind w:firstLine="709"/>
        <w:jc w:val="both"/>
      </w:pPr>
      <w: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</w:t>
      </w:r>
      <w:r>
        <w:lastRenderedPageBreak/>
        <w:t>данному вопросу. О данном решении в адрес Заявителя, направившего обращение, направляется сообщение.</w:t>
      </w:r>
    </w:p>
    <w:p w:rsidR="00743ABB" w:rsidRDefault="00743ABB" w:rsidP="00743ABB">
      <w:pPr>
        <w:ind w:firstLine="709"/>
        <w:jc w:val="both"/>
      </w:pPr>
      <w:r>
        <w:t>5.1.5. Письменное обращение должно быть рассмотрено в течение 30 дней с даты его регистрации.</w:t>
      </w:r>
    </w:p>
    <w:p w:rsidR="00743ABB" w:rsidRDefault="00743ABB" w:rsidP="00743ABB">
      <w:pPr>
        <w:ind w:firstLine="709"/>
        <w:jc w:val="both"/>
      </w:pPr>
      <w:r>
        <w:t xml:space="preserve">Если в результате рассмотрения обращения изложенные в нем обстоятельства признаны подтвержденными, а жалоба на действие (бездействие) или решение, принятое </w:t>
      </w:r>
      <w:r w:rsidRPr="00286C1D">
        <w:t>ответственным сотрудником Администрации, обоснованной, то в отношении такого сотрудника принимается решение о применении к нему меры</w:t>
      </w:r>
      <w:r>
        <w:t xml:space="preserve"> ответственности, предусмотренной действующим законодательством Российской Федерации.</w:t>
      </w:r>
    </w:p>
    <w:p w:rsidR="00743ABB" w:rsidRDefault="00743ABB" w:rsidP="00743ABB">
      <w:pPr>
        <w:ind w:firstLine="709"/>
        <w:jc w:val="both"/>
      </w:pPr>
      <w: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43ABB" w:rsidRDefault="00743ABB" w:rsidP="00743ABB">
      <w:pPr>
        <w:ind w:firstLine="709"/>
        <w:jc w:val="both"/>
      </w:pPr>
      <w: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286E6C" w:rsidRDefault="00286E6C"/>
    <w:p w:rsidR="00284FA4" w:rsidRDefault="00284FA4"/>
    <w:p w:rsidR="00284FA4" w:rsidRDefault="00284FA4"/>
    <w:p w:rsidR="00284FA4" w:rsidRDefault="00AE482E">
      <w:r w:rsidRPr="00284FA4">
        <w:object w:dxaOrig="9460" w:dyaOrig="1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473.25pt;height:712.5pt" o:ole="">
            <v:imagedata r:id="rId7" o:title=""/>
          </v:shape>
          <o:OLEObject Type="Embed" ProgID="Word.Document.12" ShapeID="_x0000_i1176" DrawAspect="Content" ObjectID="_1531809368" r:id="rId8">
            <o:FieldCodes>\s</o:FieldCodes>
          </o:OLEObject>
        </w:object>
      </w:r>
      <w:r w:rsidRPr="00284FA4">
        <w:object w:dxaOrig="9355" w:dyaOrig="14151">
          <v:shape id="_x0000_i1183" type="#_x0000_t75" style="width:468pt;height:707.25pt" o:ole="">
            <v:imagedata r:id="rId9" o:title=""/>
          </v:shape>
          <o:OLEObject Type="Embed" ProgID="Word.Document.12" ShapeID="_x0000_i1183" DrawAspect="Content" ObjectID="_1531809369" r:id="rId10">
            <o:FieldCodes>\s</o:FieldCodes>
          </o:OLEObject>
        </w:object>
      </w:r>
      <w:r w:rsidRPr="00284FA4">
        <w:object w:dxaOrig="9355" w:dyaOrig="14251">
          <v:shape id="_x0000_i1181" type="#_x0000_t75" style="width:468pt;height:712.5pt" o:ole="">
            <v:imagedata r:id="rId11" o:title=""/>
          </v:shape>
          <o:OLEObject Type="Embed" ProgID="Word.Document.12" ShapeID="_x0000_i1181" DrawAspect="Content" ObjectID="_1531809370" r:id="rId12">
            <o:FieldCodes>\s</o:FieldCodes>
          </o:OLEObject>
        </w:object>
      </w:r>
    </w:p>
    <w:sectPr w:rsidR="00284FA4" w:rsidSect="0028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ABB"/>
    <w:rsid w:val="00215388"/>
    <w:rsid w:val="00284FA4"/>
    <w:rsid w:val="00286E6C"/>
    <w:rsid w:val="003A2989"/>
    <w:rsid w:val="005103B8"/>
    <w:rsid w:val="00743ABB"/>
    <w:rsid w:val="00806F37"/>
    <w:rsid w:val="00AE482E"/>
    <w:rsid w:val="00BE5D5B"/>
    <w:rsid w:val="00E8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ABB"/>
    <w:rPr>
      <w:color w:val="0000FF"/>
      <w:u w:val="single"/>
    </w:rPr>
  </w:style>
  <w:style w:type="paragraph" w:customStyle="1" w:styleId="ConsPlusTitle">
    <w:name w:val="ConsPlusTitle"/>
    <w:rsid w:val="0074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@Rambler.ru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kitovo.ru" TargetMode="External"/><Relationship Id="rId10" Type="http://schemas.openxmlformats.org/officeDocument/2006/relationships/package" Target="embeddings/_________Microsoft_Office_Word2.docx"/><Relationship Id="rId4" Type="http://schemas.openxmlformats.org/officeDocument/2006/relationships/hyperlink" Target="mailto:1@Rambler.ru" TargetMode="Externa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Админ</cp:lastModifiedBy>
  <cp:revision>2</cp:revision>
  <dcterms:created xsi:type="dcterms:W3CDTF">2016-08-04T06:48:00Z</dcterms:created>
  <dcterms:modified xsi:type="dcterms:W3CDTF">2016-08-04T06:48:00Z</dcterms:modified>
</cp:coreProperties>
</file>