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CD" w:rsidRPr="006621CA" w:rsidRDefault="008840CD" w:rsidP="008840CD">
      <w:pPr>
        <w:framePr w:w="1985" w:h="1204" w:hRule="exact" w:wrap="notBeside" w:vAnchor="text" w:hAnchor="page" w:x="5245" w:y="-360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87FB4" wp14:editId="5417C959">
            <wp:extent cx="80200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CD" w:rsidRPr="003066A3" w:rsidRDefault="008840CD" w:rsidP="008840CD">
      <w:pPr>
        <w:widowControl/>
        <w:jc w:val="center"/>
        <w:rPr>
          <w:b/>
          <w:sz w:val="28"/>
          <w:szCs w:val="28"/>
        </w:rPr>
      </w:pPr>
      <w:r w:rsidRPr="003066A3">
        <w:rPr>
          <w:b/>
          <w:sz w:val="28"/>
          <w:szCs w:val="28"/>
        </w:rPr>
        <w:t>ДЕПАРТАМЕНТ ЭНЕРГЕТИКИ И ТАРИФОВ</w:t>
      </w:r>
    </w:p>
    <w:p w:rsidR="008840CD" w:rsidRPr="003066A3" w:rsidRDefault="008840CD" w:rsidP="008840CD">
      <w:pPr>
        <w:widowControl/>
        <w:jc w:val="center"/>
        <w:rPr>
          <w:b/>
          <w:sz w:val="28"/>
          <w:szCs w:val="28"/>
        </w:rPr>
      </w:pPr>
      <w:r w:rsidRPr="003066A3">
        <w:rPr>
          <w:b/>
          <w:sz w:val="28"/>
          <w:szCs w:val="28"/>
        </w:rPr>
        <w:t>ИВАНОВСКОЙ ОБЛАСТИ</w:t>
      </w:r>
    </w:p>
    <w:p w:rsidR="008840CD" w:rsidRPr="003066A3" w:rsidRDefault="008840CD" w:rsidP="008840CD">
      <w:pPr>
        <w:widowControl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7E23D6" wp14:editId="4031B0AB">
                <wp:simplePos x="0" y="0"/>
                <wp:positionH relativeFrom="column">
                  <wp:posOffset>655320</wp:posOffset>
                </wp:positionH>
                <wp:positionV relativeFrom="paragraph">
                  <wp:posOffset>54610</wp:posOffset>
                </wp:positionV>
                <wp:extent cx="4572000" cy="0"/>
                <wp:effectExtent l="17145" t="16510" r="20955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    </w:pict>
          </mc:Fallback>
        </mc:AlternateContent>
      </w:r>
    </w:p>
    <w:p w:rsidR="008840CD" w:rsidRPr="003066A3" w:rsidRDefault="008840CD" w:rsidP="008840CD">
      <w:pPr>
        <w:pStyle w:val="2"/>
        <w:rPr>
          <w:szCs w:val="28"/>
        </w:rPr>
      </w:pPr>
      <w:r w:rsidRPr="003066A3">
        <w:rPr>
          <w:szCs w:val="28"/>
        </w:rPr>
        <w:t>П О С Т А Н О В Л Е Н И Е</w:t>
      </w:r>
    </w:p>
    <w:p w:rsidR="008840CD" w:rsidRPr="003066A3" w:rsidRDefault="008840CD" w:rsidP="008840CD">
      <w:pPr>
        <w:widowControl/>
        <w:jc w:val="center"/>
        <w:rPr>
          <w:color w:val="FF0000"/>
          <w:sz w:val="28"/>
          <w:szCs w:val="28"/>
        </w:rPr>
      </w:pPr>
    </w:p>
    <w:p w:rsidR="008840CD" w:rsidRPr="00765DFB" w:rsidRDefault="008840CD" w:rsidP="008840CD">
      <w:pPr>
        <w:widowControl/>
        <w:jc w:val="center"/>
        <w:rPr>
          <w:sz w:val="28"/>
          <w:szCs w:val="28"/>
        </w:rPr>
      </w:pPr>
      <w:r w:rsidRPr="003C54C7">
        <w:rPr>
          <w:sz w:val="28"/>
          <w:szCs w:val="28"/>
        </w:rPr>
        <w:t>от 28 октября</w:t>
      </w:r>
      <w:r w:rsidRPr="003066A3">
        <w:rPr>
          <w:sz w:val="28"/>
          <w:szCs w:val="28"/>
        </w:rPr>
        <w:t xml:space="preserve"> 2016 г. </w:t>
      </w:r>
      <w:r w:rsidRPr="003066A3">
        <w:rPr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8840CD">
        <w:rPr>
          <w:color w:val="FF0000"/>
          <w:sz w:val="28"/>
          <w:szCs w:val="28"/>
        </w:rPr>
        <w:tab/>
      </w:r>
      <w:r w:rsidRPr="008840CD">
        <w:rPr>
          <w:color w:val="FF0000"/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3066A3">
        <w:rPr>
          <w:color w:val="FF0000"/>
          <w:sz w:val="28"/>
          <w:szCs w:val="28"/>
        </w:rPr>
        <w:tab/>
      </w:r>
      <w:r w:rsidRPr="00765DFB">
        <w:rPr>
          <w:sz w:val="28"/>
          <w:szCs w:val="28"/>
        </w:rPr>
        <w:t>№ 105-н</w:t>
      </w:r>
      <w:bookmarkStart w:id="0" w:name="sub_2"/>
    </w:p>
    <w:p w:rsidR="008840CD" w:rsidRPr="003066A3" w:rsidRDefault="008840CD" w:rsidP="008840CD">
      <w:pPr>
        <w:widowControl/>
        <w:jc w:val="center"/>
        <w:rPr>
          <w:color w:val="FF0000"/>
          <w:sz w:val="28"/>
          <w:szCs w:val="28"/>
        </w:rPr>
      </w:pPr>
    </w:p>
    <w:bookmarkEnd w:id="0"/>
    <w:p w:rsidR="008840CD" w:rsidRPr="00E67068" w:rsidRDefault="008840CD" w:rsidP="008840CD">
      <w:pPr>
        <w:jc w:val="center"/>
        <w:rPr>
          <w:b/>
          <w:sz w:val="28"/>
          <w:szCs w:val="28"/>
        </w:rPr>
      </w:pPr>
      <w:r w:rsidRPr="00E67068">
        <w:rPr>
          <w:b/>
          <w:sz w:val="28"/>
          <w:szCs w:val="28"/>
        </w:rPr>
        <w:t xml:space="preserve">О внесении изменений в постановление </w:t>
      </w:r>
    </w:p>
    <w:p w:rsidR="008840CD" w:rsidRPr="00E67068" w:rsidRDefault="008840CD" w:rsidP="008840CD">
      <w:pPr>
        <w:jc w:val="center"/>
        <w:rPr>
          <w:b/>
          <w:sz w:val="28"/>
          <w:szCs w:val="28"/>
        </w:rPr>
      </w:pPr>
      <w:r w:rsidRPr="00E67068">
        <w:rPr>
          <w:b/>
          <w:sz w:val="28"/>
          <w:szCs w:val="28"/>
        </w:rPr>
        <w:t xml:space="preserve">РСТ Ивановской области от 16.12.2013 № 586-н/1 </w:t>
      </w:r>
    </w:p>
    <w:p w:rsidR="008840CD" w:rsidRPr="00E67068" w:rsidRDefault="008840CD" w:rsidP="008840CD">
      <w:pPr>
        <w:jc w:val="center"/>
        <w:rPr>
          <w:b/>
          <w:sz w:val="28"/>
          <w:szCs w:val="28"/>
        </w:rPr>
      </w:pPr>
      <w:r w:rsidRPr="00E67068">
        <w:rPr>
          <w:b/>
          <w:sz w:val="28"/>
          <w:szCs w:val="28"/>
        </w:rPr>
        <w:t>«Об утверждении нормативов потребления коммунальных услуг</w:t>
      </w:r>
    </w:p>
    <w:p w:rsidR="008840CD" w:rsidRPr="00E67068" w:rsidRDefault="008840CD" w:rsidP="008840CD">
      <w:pPr>
        <w:jc w:val="center"/>
        <w:rPr>
          <w:b/>
          <w:sz w:val="28"/>
          <w:szCs w:val="28"/>
        </w:rPr>
      </w:pPr>
      <w:r w:rsidRPr="00E67068">
        <w:rPr>
          <w:b/>
          <w:sz w:val="28"/>
          <w:szCs w:val="28"/>
        </w:rPr>
        <w:t>по холодному и горячему водоснабжению, водоотведению</w:t>
      </w:r>
    </w:p>
    <w:p w:rsidR="008840CD" w:rsidRPr="00E67068" w:rsidRDefault="008840CD" w:rsidP="008840CD">
      <w:pPr>
        <w:jc w:val="center"/>
        <w:rPr>
          <w:b/>
          <w:color w:val="FF0000"/>
          <w:sz w:val="28"/>
          <w:szCs w:val="28"/>
        </w:rPr>
      </w:pPr>
      <w:r w:rsidRPr="00E67068">
        <w:rPr>
          <w:b/>
          <w:sz w:val="28"/>
          <w:szCs w:val="28"/>
        </w:rPr>
        <w:t>при отсутствии приборов учета на территории Ивановской области»</w:t>
      </w:r>
    </w:p>
    <w:p w:rsidR="008840CD" w:rsidRPr="00E67068" w:rsidRDefault="008840CD" w:rsidP="008840CD">
      <w:pPr>
        <w:ind w:firstLine="851"/>
        <w:jc w:val="center"/>
        <w:rPr>
          <w:color w:val="FF0000"/>
          <w:sz w:val="28"/>
          <w:szCs w:val="28"/>
        </w:rPr>
      </w:pPr>
    </w:p>
    <w:p w:rsidR="008840CD" w:rsidRPr="00E67068" w:rsidRDefault="008840CD" w:rsidP="006E519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6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E67068">
        <w:rPr>
          <w:rFonts w:ascii="Times New Roman" w:hAnsi="Times New Roman" w:cs="Times New Roman"/>
          <w:sz w:val="28"/>
          <w:szCs w:val="28"/>
        </w:rPr>
        <w:t xml:space="preserve">с частью 1 статьи 157 Жилищного </w:t>
      </w:r>
      <w:hyperlink r:id="rId9" w:history="1">
        <w:r w:rsidRPr="00E67068">
          <w:rPr>
            <w:rFonts w:ascii="Times New Roman" w:hAnsi="Times New Roman" w:cs="Times New Roman"/>
            <w:sz w:val="28"/>
            <w:szCs w:val="28"/>
          </w:rPr>
          <w:t xml:space="preserve">кодекса </w:t>
        </w:r>
      </w:hyperlink>
      <w:r w:rsidRPr="00E6706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0" w:history="1">
        <w:r w:rsidRPr="00E670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70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="00CF60EB">
        <w:rPr>
          <w:rFonts w:ascii="Times New Roman" w:hAnsi="Times New Roman" w:cs="Times New Roman"/>
          <w:sz w:val="28"/>
          <w:szCs w:val="28"/>
        </w:rPr>
        <w:t>.05.</w:t>
      </w:r>
      <w:r w:rsidRPr="00E67068">
        <w:rPr>
          <w:rFonts w:ascii="Times New Roman" w:hAnsi="Times New Roman" w:cs="Times New Roman"/>
          <w:sz w:val="28"/>
          <w:szCs w:val="28"/>
        </w:rPr>
        <w:t>2006 № 306 «Об утверждении Правил установления и определения нормативов потребления коммунальных услуг»,</w:t>
      </w:r>
      <w:r w:rsidRPr="00E67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>положением о Департаменте энергетики и тарифов Ивановской области, утвержденным постановлением Правительства Ивановской области от 25.12.2014 № 577-п, Департамент энергетики и тарифов Ивановской области постановляет:</w:t>
      </w:r>
      <w:proofErr w:type="gramEnd"/>
    </w:p>
    <w:p w:rsidR="008840CD" w:rsidRPr="00E67068" w:rsidRDefault="008840CD" w:rsidP="006E5196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68">
        <w:rPr>
          <w:rFonts w:ascii="Times New Roman" w:hAnsi="Times New Roman" w:cs="Times New Roman"/>
          <w:sz w:val="28"/>
          <w:szCs w:val="28"/>
        </w:rPr>
        <w:t>Внести</w:t>
      </w:r>
      <w:r w:rsidR="006E5196">
        <w:rPr>
          <w:rFonts w:ascii="Times New Roman" w:hAnsi="Times New Roman" w:cs="Times New Roman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 xml:space="preserve"> </w:t>
      </w:r>
      <w:r w:rsidR="006E5196">
        <w:rPr>
          <w:rFonts w:ascii="Times New Roman" w:hAnsi="Times New Roman" w:cs="Times New Roman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 xml:space="preserve">в </w:t>
      </w:r>
      <w:r w:rsidR="006E5196">
        <w:rPr>
          <w:rFonts w:ascii="Times New Roman" w:hAnsi="Times New Roman" w:cs="Times New Roman"/>
          <w:sz w:val="28"/>
          <w:szCs w:val="28"/>
        </w:rPr>
        <w:t xml:space="preserve">  </w:t>
      </w:r>
      <w:r w:rsidRPr="00E67068">
        <w:rPr>
          <w:rFonts w:ascii="Times New Roman" w:hAnsi="Times New Roman" w:cs="Times New Roman"/>
          <w:sz w:val="28"/>
          <w:szCs w:val="28"/>
        </w:rPr>
        <w:t>постановление</w:t>
      </w:r>
      <w:r w:rsidR="006E5196">
        <w:rPr>
          <w:rFonts w:ascii="Times New Roman" w:hAnsi="Times New Roman" w:cs="Times New Roman"/>
          <w:sz w:val="28"/>
          <w:szCs w:val="28"/>
        </w:rPr>
        <w:t xml:space="preserve">  </w:t>
      </w:r>
      <w:r w:rsidRPr="00E67068">
        <w:rPr>
          <w:rFonts w:ascii="Times New Roman" w:hAnsi="Times New Roman" w:cs="Times New Roman"/>
          <w:sz w:val="28"/>
          <w:szCs w:val="28"/>
        </w:rPr>
        <w:t xml:space="preserve"> РСТ</w:t>
      </w:r>
      <w:r w:rsidR="006E5196">
        <w:rPr>
          <w:rFonts w:ascii="Times New Roman" w:hAnsi="Times New Roman" w:cs="Times New Roman"/>
          <w:sz w:val="28"/>
          <w:szCs w:val="28"/>
        </w:rPr>
        <w:t xml:space="preserve">  </w:t>
      </w:r>
      <w:r w:rsidRPr="00E67068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6E5196">
        <w:rPr>
          <w:rFonts w:ascii="Times New Roman" w:hAnsi="Times New Roman" w:cs="Times New Roman"/>
          <w:sz w:val="28"/>
          <w:szCs w:val="28"/>
        </w:rPr>
        <w:t xml:space="preserve">  </w:t>
      </w:r>
      <w:r w:rsidRPr="00E67068">
        <w:rPr>
          <w:rFonts w:ascii="Times New Roman" w:hAnsi="Times New Roman" w:cs="Times New Roman"/>
          <w:sz w:val="28"/>
          <w:szCs w:val="28"/>
        </w:rPr>
        <w:t>области</w:t>
      </w:r>
      <w:r w:rsidR="006E5196">
        <w:rPr>
          <w:rFonts w:ascii="Times New Roman" w:hAnsi="Times New Roman" w:cs="Times New Roman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 xml:space="preserve"> </w:t>
      </w:r>
      <w:r w:rsidR="006E5196">
        <w:rPr>
          <w:rFonts w:ascii="Times New Roman" w:hAnsi="Times New Roman" w:cs="Times New Roman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>от</w:t>
      </w:r>
      <w:r w:rsidR="006E5196">
        <w:rPr>
          <w:rFonts w:ascii="Times New Roman" w:hAnsi="Times New Roman" w:cs="Times New Roman"/>
          <w:sz w:val="28"/>
          <w:szCs w:val="28"/>
        </w:rPr>
        <w:t xml:space="preserve">  </w:t>
      </w:r>
      <w:r w:rsidRPr="00E67068">
        <w:rPr>
          <w:rFonts w:ascii="Times New Roman" w:hAnsi="Times New Roman" w:cs="Times New Roman"/>
          <w:sz w:val="28"/>
          <w:szCs w:val="28"/>
        </w:rPr>
        <w:t xml:space="preserve"> 16.12.2013</w:t>
      </w:r>
      <w:r w:rsidR="006E5196">
        <w:rPr>
          <w:rFonts w:ascii="Times New Roman" w:hAnsi="Times New Roman" w:cs="Times New Roman"/>
          <w:sz w:val="28"/>
          <w:szCs w:val="28"/>
        </w:rPr>
        <w:t xml:space="preserve"> </w:t>
      </w:r>
      <w:r w:rsidRPr="00E67068">
        <w:rPr>
          <w:rFonts w:ascii="Times New Roman" w:hAnsi="Times New Roman" w:cs="Times New Roman"/>
          <w:sz w:val="28"/>
          <w:szCs w:val="28"/>
        </w:rPr>
        <w:t xml:space="preserve"> № 586-н/1 «Об утверждении нормативов потребления коммунальных услуг по холодному и горячему водоснабжению, водоотведению при отсутствии приборов учета на территории Ивановской области» изменения</w:t>
      </w:r>
      <w:r w:rsidR="00253522" w:rsidRPr="00E67068">
        <w:rPr>
          <w:rFonts w:ascii="Times New Roman" w:hAnsi="Times New Roman" w:cs="Times New Roman"/>
          <w:sz w:val="28"/>
          <w:szCs w:val="28"/>
        </w:rPr>
        <w:t xml:space="preserve">, изложив таблицу 1 </w:t>
      </w:r>
      <w:r w:rsidRPr="00E6706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53522" w:rsidRPr="00E67068">
        <w:rPr>
          <w:rFonts w:ascii="Times New Roman" w:hAnsi="Times New Roman" w:cs="Times New Roman"/>
          <w:sz w:val="28"/>
          <w:szCs w:val="28"/>
        </w:rPr>
        <w:t>я</w:t>
      </w:r>
      <w:r w:rsidRPr="00E67068">
        <w:rPr>
          <w:rFonts w:ascii="Times New Roman" w:hAnsi="Times New Roman" w:cs="Times New Roman"/>
          <w:sz w:val="28"/>
          <w:szCs w:val="28"/>
        </w:rPr>
        <w:t xml:space="preserve"> 5 к постановлению в новой редакции в соответствии с приложением к настоящему постановлению.</w:t>
      </w:r>
    </w:p>
    <w:p w:rsidR="008840CD" w:rsidRPr="00E67068" w:rsidRDefault="008840CD" w:rsidP="006E5196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670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40CD" w:rsidRPr="00E67068" w:rsidRDefault="008840CD" w:rsidP="008840CD">
      <w:pPr>
        <w:pStyle w:val="ConsPlusNormal"/>
        <w:tabs>
          <w:tab w:val="left" w:pos="1276"/>
        </w:tabs>
        <w:ind w:left="85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0CD" w:rsidRPr="00E67068" w:rsidRDefault="008840CD" w:rsidP="008840CD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0CD" w:rsidRPr="00E67068" w:rsidRDefault="008840CD" w:rsidP="008840CD">
      <w:pPr>
        <w:jc w:val="center"/>
        <w:rPr>
          <w:b/>
          <w:color w:val="FF0000"/>
          <w:sz w:val="28"/>
          <w:szCs w:val="28"/>
        </w:rPr>
      </w:pPr>
    </w:p>
    <w:p w:rsidR="008840CD" w:rsidRPr="00E67068" w:rsidRDefault="008840CD" w:rsidP="008840CD">
      <w:pPr>
        <w:rPr>
          <w:b/>
          <w:sz w:val="28"/>
          <w:szCs w:val="28"/>
        </w:rPr>
      </w:pPr>
      <w:r w:rsidRPr="00E67068">
        <w:rPr>
          <w:b/>
          <w:sz w:val="28"/>
          <w:szCs w:val="28"/>
        </w:rPr>
        <w:t>И. о. начальника Департамента                                                            Д.К. Крылов</w:t>
      </w:r>
    </w:p>
    <w:p w:rsidR="008840CD" w:rsidRPr="00E67068" w:rsidRDefault="008840CD" w:rsidP="008840CD">
      <w:pPr>
        <w:jc w:val="center"/>
        <w:rPr>
          <w:b/>
          <w:color w:val="FF0000"/>
          <w:sz w:val="28"/>
          <w:szCs w:val="28"/>
        </w:rPr>
      </w:pPr>
    </w:p>
    <w:p w:rsidR="008840CD" w:rsidRPr="00E67068" w:rsidRDefault="008840CD" w:rsidP="008840CD">
      <w:pPr>
        <w:jc w:val="center"/>
        <w:rPr>
          <w:b/>
          <w:color w:val="FF0000"/>
          <w:sz w:val="28"/>
          <w:szCs w:val="28"/>
        </w:rPr>
        <w:sectPr w:rsidR="008840CD" w:rsidRPr="00E67068" w:rsidSect="009F270E">
          <w:headerReference w:type="even" r:id="rId11"/>
          <w:headerReference w:type="default" r:id="rId12"/>
          <w:pgSz w:w="11906" w:h="16838"/>
          <w:pgMar w:top="851" w:right="851" w:bottom="567" w:left="1134" w:header="284" w:footer="709" w:gutter="0"/>
          <w:pgNumType w:start="1"/>
          <w:cols w:space="708"/>
          <w:titlePg/>
          <w:docGrid w:linePitch="360"/>
        </w:sectPr>
      </w:pPr>
    </w:p>
    <w:p w:rsidR="008840CD" w:rsidRPr="00F42A21" w:rsidRDefault="008840CD" w:rsidP="008840CD">
      <w:pPr>
        <w:ind w:left="-426" w:firstLine="568"/>
        <w:jc w:val="right"/>
        <w:rPr>
          <w:sz w:val="22"/>
          <w:szCs w:val="22"/>
        </w:rPr>
      </w:pPr>
      <w:r w:rsidRPr="00F42A21">
        <w:rPr>
          <w:sz w:val="22"/>
          <w:szCs w:val="22"/>
        </w:rPr>
        <w:lastRenderedPageBreak/>
        <w:t>Приложение к постановлению Департамента энергетики и тарифов Ивановской области</w:t>
      </w:r>
    </w:p>
    <w:p w:rsidR="008840CD" w:rsidRPr="001F46AF" w:rsidRDefault="008840CD" w:rsidP="008840CD">
      <w:pPr>
        <w:ind w:left="-426" w:firstLine="568"/>
        <w:jc w:val="right"/>
        <w:rPr>
          <w:sz w:val="22"/>
          <w:szCs w:val="22"/>
        </w:rPr>
      </w:pPr>
      <w:r w:rsidRPr="001F46AF">
        <w:rPr>
          <w:sz w:val="22"/>
          <w:szCs w:val="22"/>
        </w:rPr>
        <w:t>от 28.10.2016 № 105-н</w:t>
      </w:r>
    </w:p>
    <w:p w:rsidR="008840CD" w:rsidRPr="00552D60" w:rsidRDefault="008840CD" w:rsidP="008840CD">
      <w:pPr>
        <w:jc w:val="right"/>
        <w:rPr>
          <w:sz w:val="22"/>
          <w:szCs w:val="22"/>
        </w:rPr>
      </w:pPr>
      <w:r w:rsidRPr="00552D60">
        <w:rPr>
          <w:sz w:val="22"/>
          <w:szCs w:val="22"/>
        </w:rPr>
        <w:t>Приложение 5 к постановлению РСТ Ивановской области от 16.12.2013 № 586-н/1</w:t>
      </w:r>
    </w:p>
    <w:p w:rsidR="008840CD" w:rsidRPr="003066A3" w:rsidRDefault="008840CD" w:rsidP="008840CD">
      <w:pPr>
        <w:jc w:val="right"/>
        <w:rPr>
          <w:color w:val="FF0000"/>
          <w:sz w:val="22"/>
          <w:szCs w:val="22"/>
        </w:rPr>
      </w:pPr>
    </w:p>
    <w:p w:rsidR="008840CD" w:rsidRPr="00904502" w:rsidRDefault="008840CD" w:rsidP="008840CD">
      <w:pPr>
        <w:jc w:val="center"/>
        <w:rPr>
          <w:b/>
          <w:sz w:val="24"/>
          <w:szCs w:val="24"/>
        </w:rPr>
      </w:pPr>
      <w:r w:rsidRPr="00904502">
        <w:rPr>
          <w:b/>
          <w:sz w:val="24"/>
          <w:szCs w:val="24"/>
        </w:rPr>
        <w:t xml:space="preserve">НОРМАТИВЫ ПОТРЕБЛЕНИЯ КОММУНАЛЬНЫХ УСЛУГ ПО ХОЛОДНОМУ И ГОРЯЧЕМУ ВОДОСНАБЖЕНИЮ НА ОБЩЕДОМОВЫЕ НУЖДЫ ПРИ ОТСУТСТВИИ ПРИБОРОВ УЧЕТА ХОЛОДНОЙ ВОДЫ И ГОРЯЧЕЙ ВОДЫ НА ТЕРРИТОРИИ ИВАНОВСКОЙ ОБЛАСТИ </w:t>
      </w:r>
    </w:p>
    <w:p w:rsidR="008840CD" w:rsidRPr="003066A3" w:rsidRDefault="008840CD" w:rsidP="008840CD">
      <w:pPr>
        <w:jc w:val="center"/>
        <w:rPr>
          <w:b/>
          <w:color w:val="FF0000"/>
          <w:sz w:val="28"/>
          <w:szCs w:val="28"/>
        </w:rPr>
      </w:pPr>
    </w:p>
    <w:p w:rsidR="008840CD" w:rsidRPr="00231CB0" w:rsidRDefault="008840CD" w:rsidP="008840CD">
      <w:pPr>
        <w:ind w:left="720"/>
        <w:jc w:val="center"/>
        <w:rPr>
          <w:sz w:val="28"/>
          <w:szCs w:val="28"/>
        </w:rPr>
      </w:pPr>
      <w:r w:rsidRPr="00231CB0">
        <w:rPr>
          <w:sz w:val="28"/>
          <w:szCs w:val="28"/>
        </w:rPr>
        <w:t>Таблица 1. Нормативы потребления коммунальных услуг</w:t>
      </w:r>
    </w:p>
    <w:p w:rsidR="008840CD" w:rsidRPr="00231CB0" w:rsidRDefault="008840CD" w:rsidP="008840CD">
      <w:pPr>
        <w:ind w:left="720"/>
        <w:jc w:val="center"/>
        <w:rPr>
          <w:sz w:val="28"/>
          <w:szCs w:val="28"/>
        </w:rPr>
      </w:pPr>
      <w:r w:rsidRPr="00231CB0">
        <w:rPr>
          <w:sz w:val="28"/>
          <w:szCs w:val="28"/>
        </w:rPr>
        <w:t>по холодному и горячему водоснабжению на общедомовые нужды</w:t>
      </w:r>
    </w:p>
    <w:p w:rsidR="008840CD" w:rsidRPr="00231CB0" w:rsidRDefault="008840CD" w:rsidP="008840CD">
      <w:pPr>
        <w:ind w:left="720"/>
        <w:jc w:val="center"/>
        <w:rPr>
          <w:sz w:val="28"/>
          <w:szCs w:val="28"/>
        </w:rPr>
      </w:pPr>
      <w:r w:rsidRPr="00231CB0">
        <w:rPr>
          <w:sz w:val="28"/>
          <w:szCs w:val="28"/>
        </w:rPr>
        <w:t>на территории Ивановской области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42"/>
        <w:gridCol w:w="1559"/>
        <w:gridCol w:w="1477"/>
        <w:gridCol w:w="1926"/>
        <w:gridCol w:w="1926"/>
      </w:tblGrid>
      <w:tr w:rsidR="008840CD" w:rsidRPr="003066A3" w:rsidTr="00F82C3B">
        <w:tc>
          <w:tcPr>
            <w:tcW w:w="62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8"/>
                <w:szCs w:val="28"/>
              </w:rPr>
            </w:pPr>
            <w:r w:rsidRPr="0050230D">
              <w:rPr>
                <w:sz w:val="28"/>
                <w:szCs w:val="28"/>
              </w:rPr>
              <w:t xml:space="preserve">№ </w:t>
            </w:r>
            <w:proofErr w:type="gramStart"/>
            <w:r w:rsidRPr="0050230D">
              <w:rPr>
                <w:sz w:val="28"/>
                <w:szCs w:val="28"/>
              </w:rPr>
              <w:t>п</w:t>
            </w:r>
            <w:proofErr w:type="gramEnd"/>
            <w:r w:rsidRPr="0050230D">
              <w:rPr>
                <w:sz w:val="28"/>
                <w:szCs w:val="28"/>
              </w:rPr>
              <w:t>/п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8"/>
                <w:szCs w:val="28"/>
              </w:rPr>
            </w:pPr>
            <w:r w:rsidRPr="0050230D">
              <w:rPr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8"/>
                <w:szCs w:val="28"/>
              </w:rPr>
            </w:pPr>
            <w:r w:rsidRPr="005023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8"/>
                <w:szCs w:val="28"/>
              </w:rPr>
            </w:pPr>
            <w:r w:rsidRPr="0050230D">
              <w:rPr>
                <w:sz w:val="24"/>
                <w:szCs w:val="24"/>
              </w:rPr>
              <w:t>Этажность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8"/>
                <w:szCs w:val="28"/>
              </w:rPr>
            </w:pPr>
            <w:r w:rsidRPr="0050230D">
              <w:rPr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8"/>
                <w:szCs w:val="28"/>
              </w:rPr>
            </w:pPr>
            <w:r w:rsidRPr="0050230D">
              <w:rPr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</w:tr>
      <w:tr w:rsidR="008840CD" w:rsidRPr="003066A3" w:rsidTr="00F82C3B">
        <w:tc>
          <w:tcPr>
            <w:tcW w:w="62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  <w:lang w:val="en-US"/>
              </w:rPr>
            </w:pPr>
            <w:r w:rsidRPr="0050230D">
              <w:rPr>
                <w:sz w:val="24"/>
                <w:szCs w:val="24"/>
                <w:lang w:val="en-US"/>
              </w:rPr>
              <w:t>6</w:t>
            </w:r>
          </w:p>
        </w:tc>
      </w:tr>
      <w:tr w:rsidR="008840CD" w:rsidRPr="003066A3" w:rsidTr="00F82C3B">
        <w:trPr>
          <w:trHeight w:val="397"/>
        </w:trPr>
        <w:tc>
          <w:tcPr>
            <w:tcW w:w="627" w:type="dxa"/>
            <w:vMerge w:val="restart"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30D">
              <w:rPr>
                <w:bCs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куб. метр в месяц на кв. метр общей площади&lt;*&gt;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 до 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275</w:t>
            </w:r>
          </w:p>
        </w:tc>
      </w:tr>
      <w:tr w:rsidR="008840CD" w:rsidRPr="003066A3" w:rsidTr="00F82C3B">
        <w:trPr>
          <w:trHeight w:val="397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6 до 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0,0288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0,0288</w:t>
            </w:r>
          </w:p>
        </w:tc>
      </w:tr>
      <w:tr w:rsidR="008840CD" w:rsidRPr="003066A3" w:rsidTr="00F82C3B">
        <w:trPr>
          <w:trHeight w:val="397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10 до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0,0174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0,0174</w:t>
            </w:r>
          </w:p>
        </w:tc>
      </w:tr>
      <w:tr w:rsidR="008840CD" w:rsidRPr="003066A3" w:rsidTr="00F82C3B">
        <w:trPr>
          <w:trHeight w:val="397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более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0,0073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0,0073</w:t>
            </w:r>
          </w:p>
        </w:tc>
      </w:tr>
      <w:tr w:rsidR="008840CD" w:rsidRPr="003066A3" w:rsidTr="00F82C3B">
        <w:trPr>
          <w:trHeight w:val="454"/>
        </w:trPr>
        <w:tc>
          <w:tcPr>
            <w:tcW w:w="627" w:type="dxa"/>
            <w:vMerge w:val="restart"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куб. метр в месяц на кв. метр общей площади&lt;*&gt;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 до 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378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45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6 до 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318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45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10 до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AF152A" w:rsidRDefault="008840CD" w:rsidP="00F82C3B">
            <w:pPr>
              <w:jc w:val="center"/>
              <w:rPr>
                <w:sz w:val="24"/>
                <w:szCs w:val="24"/>
              </w:rPr>
            </w:pPr>
            <w:r w:rsidRPr="00AF152A">
              <w:rPr>
                <w:sz w:val="24"/>
                <w:szCs w:val="24"/>
              </w:rPr>
              <w:t>0,03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45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более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624"/>
        </w:trPr>
        <w:tc>
          <w:tcPr>
            <w:tcW w:w="627" w:type="dxa"/>
            <w:vMerge w:val="restart"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куб. метр в месяц на кв. метр общей площади&lt;*&gt;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 до 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542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62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6 до 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62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от 10 до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1C3A2B" w:rsidP="00F8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1" w:name="_GoBack"/>
            <w:bookmarkEnd w:id="1"/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rPr>
          <w:trHeight w:val="624"/>
        </w:trPr>
        <w:tc>
          <w:tcPr>
            <w:tcW w:w="627" w:type="dxa"/>
            <w:vMerge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более 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  <w:tr w:rsidR="008840CD" w:rsidRPr="003066A3" w:rsidTr="00F82C3B">
        <w:tc>
          <w:tcPr>
            <w:tcW w:w="627" w:type="dxa"/>
            <w:shd w:val="clear" w:color="auto" w:fill="auto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8840CD" w:rsidRPr="0050230D" w:rsidRDefault="008840CD" w:rsidP="00F82C3B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куб. метр в месяц на кв. метр общей площади&lt;*&gt;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  <w:r w:rsidRPr="0050230D">
              <w:rPr>
                <w:sz w:val="24"/>
                <w:szCs w:val="24"/>
              </w:rPr>
              <w:t>75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840CD" w:rsidRPr="0050230D" w:rsidRDefault="008840CD" w:rsidP="00F82C3B">
            <w:pPr>
              <w:jc w:val="center"/>
              <w:rPr>
                <w:sz w:val="24"/>
                <w:szCs w:val="24"/>
              </w:rPr>
            </w:pPr>
            <w:r w:rsidRPr="0050230D">
              <w:rPr>
                <w:sz w:val="24"/>
                <w:szCs w:val="24"/>
              </w:rPr>
              <w:t>х</w:t>
            </w:r>
          </w:p>
        </w:tc>
      </w:tr>
    </w:tbl>
    <w:p w:rsidR="008840CD" w:rsidRPr="003066A3" w:rsidRDefault="008840CD" w:rsidP="008840CD">
      <w:pPr>
        <w:widowControl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251C6E">
        <w:rPr>
          <w:bCs/>
          <w:sz w:val="24"/>
          <w:szCs w:val="24"/>
        </w:rPr>
        <w:t>&lt;*&gt;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 w:rsidRPr="00251C6E">
        <w:rPr>
          <w:bCs/>
          <w:sz w:val="24"/>
          <w:szCs w:val="24"/>
        </w:rPr>
        <w:t xml:space="preserve"> собственникам.</w:t>
      </w:r>
    </w:p>
    <w:p w:rsidR="00896E02" w:rsidRDefault="00896E02"/>
    <w:sectPr w:rsidR="00896E02" w:rsidSect="00353F1A">
      <w:pgSz w:w="11906" w:h="16838" w:code="9"/>
      <w:pgMar w:top="567" w:right="1134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BF" w:rsidRDefault="003E55BF">
      <w:r>
        <w:separator/>
      </w:r>
    </w:p>
  </w:endnote>
  <w:endnote w:type="continuationSeparator" w:id="0">
    <w:p w:rsidR="003E55BF" w:rsidRDefault="003E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BF" w:rsidRDefault="003E55BF">
      <w:r>
        <w:separator/>
      </w:r>
    </w:p>
  </w:footnote>
  <w:footnote w:type="continuationSeparator" w:id="0">
    <w:p w:rsidR="003E55BF" w:rsidRDefault="003E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CD" w:rsidRDefault="008840CD" w:rsidP="00374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0CD" w:rsidRDefault="0088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CD" w:rsidRDefault="008840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CD1"/>
    <w:multiLevelType w:val="hybridMultilevel"/>
    <w:tmpl w:val="B2BAFE08"/>
    <w:lvl w:ilvl="0" w:tplc="92E837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CD"/>
    <w:rsid w:val="001C3A2B"/>
    <w:rsid w:val="00253522"/>
    <w:rsid w:val="003E55BF"/>
    <w:rsid w:val="005036AE"/>
    <w:rsid w:val="006E5196"/>
    <w:rsid w:val="008840CD"/>
    <w:rsid w:val="00896E02"/>
    <w:rsid w:val="00CB461D"/>
    <w:rsid w:val="00CF60EB"/>
    <w:rsid w:val="00E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0CD"/>
    <w:pPr>
      <w:keepNext/>
      <w:widowControl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0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884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84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4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40CD"/>
  </w:style>
  <w:style w:type="paragraph" w:styleId="a6">
    <w:name w:val="Balloon Text"/>
    <w:basedOn w:val="a"/>
    <w:link w:val="a7"/>
    <w:uiPriority w:val="99"/>
    <w:semiHidden/>
    <w:unhideWhenUsed/>
    <w:rsid w:val="00884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40CD"/>
    <w:pPr>
      <w:keepNext/>
      <w:widowControl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0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884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84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4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40CD"/>
  </w:style>
  <w:style w:type="paragraph" w:styleId="a6">
    <w:name w:val="Balloon Text"/>
    <w:basedOn w:val="a"/>
    <w:link w:val="a7"/>
    <w:uiPriority w:val="99"/>
    <w:semiHidden/>
    <w:unhideWhenUsed/>
    <w:rsid w:val="00884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2B43C359687D68562931D733B253559FD5B499F1C15A56C4A8B7199EF72C54718812EG72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52B43C359687D68562931D733B253559F25C479C1F15A56C4A8B7199EF72C547188128G72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0051</dc:creator>
  <cp:lastModifiedBy>0051</cp:lastModifiedBy>
  <cp:revision>10</cp:revision>
  <cp:lastPrinted>2016-10-31T09:02:00Z</cp:lastPrinted>
  <dcterms:created xsi:type="dcterms:W3CDTF">2016-10-31T08:49:00Z</dcterms:created>
  <dcterms:modified xsi:type="dcterms:W3CDTF">2016-10-31T12:51:00Z</dcterms:modified>
</cp:coreProperties>
</file>